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bCs/>
          <w:sz w:val="32"/>
          <w:szCs w:val="32"/>
        </w:rPr>
      </w:pPr>
      <w:r>
        <w:rPr>
          <w:rFonts w:ascii="Times New Roman" w:hAnsi="Times New Roman" w:eastAsia="黑体"/>
          <w:bCs/>
          <w:sz w:val="32"/>
          <w:szCs w:val="32"/>
        </w:rPr>
        <w:t>附件2</w:t>
      </w:r>
    </w:p>
    <w:p>
      <w:pPr>
        <w:overflowPunct w:val="0"/>
        <w:spacing w:beforeLines="60" w:afterLines="130" w:line="579" w:lineRule="exact"/>
        <w:jc w:val="center"/>
        <w:rPr>
          <w:rFonts w:ascii="方正小标宋_GBK" w:hAnsi="Times New Roman" w:eastAsia="方正小标宋_GBK"/>
          <w:sz w:val="36"/>
          <w:szCs w:val="36"/>
        </w:rPr>
      </w:pPr>
      <w:r>
        <w:rPr>
          <w:rFonts w:ascii="方正小标宋_GBK" w:hAnsi="Times New Roman" w:eastAsia="方正小标宋_GBK"/>
          <w:sz w:val="36"/>
          <w:szCs w:val="36"/>
        </w:rPr>
        <w:t>第五届湖北出版政府奖（图书）评选办法</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黑体"/>
          <w:bCs/>
          <w:kern w:val="0"/>
          <w:sz w:val="32"/>
          <w:szCs w:val="32"/>
        </w:rPr>
        <w:t>第一条</w:t>
      </w:r>
      <w:r>
        <w:rPr>
          <w:rFonts w:ascii="Times New Roman" w:hAnsi="Times New Roman" w:eastAsia="仿宋_GB2312"/>
          <w:kern w:val="0"/>
          <w:sz w:val="32"/>
          <w:szCs w:val="32"/>
        </w:rPr>
        <w:t>　第五届湖北出版政府奖（图书）分为图书，音像制品、电子出版物两大类。湖北出版政府奖（图书）表彰名额共25个，其中图书类23个，音像制品、电子出版物类2个。</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一、本办法所称图书，</w:t>
      </w:r>
      <w:r>
        <w:rPr>
          <w:rFonts w:hint="eastAsia" w:ascii="Times New Roman" w:hAnsi="Times New Roman" w:eastAsia="仿宋_GB2312"/>
          <w:kern w:val="0"/>
          <w:sz w:val="32"/>
          <w:szCs w:val="32"/>
        </w:rPr>
        <w:t>是</w:t>
      </w:r>
      <w:r>
        <w:rPr>
          <w:rFonts w:ascii="Times New Roman" w:hAnsi="Times New Roman" w:eastAsia="仿宋_GB2312"/>
          <w:kern w:val="0"/>
          <w:sz w:val="32"/>
          <w:szCs w:val="32"/>
        </w:rPr>
        <w:t>指由国家出版主管部门批准</w:t>
      </w:r>
      <w:r>
        <w:rPr>
          <w:rFonts w:hint="eastAsia" w:ascii="Times New Roman" w:hAnsi="Times New Roman" w:eastAsia="仿宋_GB2312"/>
          <w:kern w:val="0"/>
          <w:sz w:val="32"/>
          <w:szCs w:val="32"/>
        </w:rPr>
        <w:t>设立</w:t>
      </w:r>
      <w:r>
        <w:rPr>
          <w:rFonts w:ascii="Times New Roman" w:hAnsi="Times New Roman" w:eastAsia="仿宋_GB2312"/>
          <w:kern w:val="0"/>
          <w:sz w:val="32"/>
          <w:szCs w:val="32"/>
        </w:rPr>
        <w:t>的省内出版单位正式出版、公开发行的图书。</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ascii="Times New Roman" w:hAnsi="Times New Roman" w:eastAsia="仿宋_GB2312"/>
          <w:bCs/>
          <w:sz w:val="32"/>
          <w:szCs w:val="32"/>
        </w:rPr>
        <w:t>．</w:t>
      </w:r>
      <w:r>
        <w:rPr>
          <w:rFonts w:ascii="Times New Roman" w:hAnsi="Times New Roman" w:eastAsia="仿宋_GB2312"/>
          <w:kern w:val="0"/>
          <w:sz w:val="32"/>
          <w:szCs w:val="32"/>
        </w:rPr>
        <w:t>党和国家主要领导人之外其他领导同志的著作，由国家的法律、法规、各类会议文件及辅导材料、各类行业标准等汇编而成的图书，不参评。</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ascii="Times New Roman" w:hAnsi="Times New Roman" w:eastAsia="仿宋_GB2312"/>
          <w:bCs/>
          <w:sz w:val="32"/>
          <w:szCs w:val="32"/>
        </w:rPr>
        <w:t>．</w:t>
      </w:r>
      <w:r>
        <w:rPr>
          <w:rFonts w:ascii="Times New Roman" w:hAnsi="Times New Roman" w:eastAsia="仿宋_GB2312"/>
          <w:kern w:val="0"/>
          <w:sz w:val="32"/>
          <w:szCs w:val="32"/>
        </w:rPr>
        <w:t>套书</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丛书均可参加评审。套书每套为一种，只有全部出齐后方可参评；丛书全部出齐后可作为一种参评，也可选择其中单本书参评。</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ascii="Times New Roman" w:hAnsi="Times New Roman" w:eastAsia="仿宋_GB2312"/>
          <w:bCs/>
          <w:sz w:val="32"/>
          <w:szCs w:val="32"/>
        </w:rPr>
        <w:t>．</w:t>
      </w:r>
      <w:r>
        <w:rPr>
          <w:rFonts w:ascii="Times New Roman" w:hAnsi="Times New Roman" w:eastAsia="仿宋_GB2312"/>
          <w:kern w:val="0"/>
          <w:sz w:val="32"/>
          <w:szCs w:val="32"/>
        </w:rPr>
        <w:t>参评图书须符合国家有关著作权方面的规定。</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二、本办法所称音像制品、电子出版物，</w:t>
      </w:r>
      <w:r>
        <w:rPr>
          <w:rFonts w:hint="eastAsia" w:ascii="Times New Roman" w:hAnsi="Times New Roman" w:eastAsia="仿宋_GB2312"/>
          <w:kern w:val="0"/>
          <w:sz w:val="32"/>
          <w:szCs w:val="32"/>
        </w:rPr>
        <w:t>是指</w:t>
      </w:r>
      <w:r>
        <w:rPr>
          <w:rFonts w:ascii="Times New Roman" w:hAnsi="Times New Roman" w:eastAsia="仿宋_GB2312"/>
          <w:kern w:val="0"/>
          <w:sz w:val="32"/>
          <w:szCs w:val="32"/>
        </w:rPr>
        <w:t>由国家出版主管部门批准成立的省内出版单位正式出版和公开发行的出版物。</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ascii="Times New Roman" w:hAnsi="Times New Roman" w:eastAsia="仿宋_GB2312"/>
          <w:bCs/>
          <w:sz w:val="32"/>
          <w:szCs w:val="32"/>
        </w:rPr>
        <w:t>．</w:t>
      </w:r>
      <w:r>
        <w:rPr>
          <w:rFonts w:ascii="Times New Roman" w:hAnsi="Times New Roman" w:eastAsia="仿宋_GB2312"/>
          <w:kern w:val="0"/>
          <w:sz w:val="32"/>
          <w:szCs w:val="32"/>
        </w:rPr>
        <w:t>参评的音像制品，按照录音制品和录像制品分类报送。载体形态包括CD、VCD、DVD、蓝光高清光盘、移动U盘、硬盘等存储介质。</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ascii="Times New Roman" w:hAnsi="Times New Roman" w:eastAsia="仿宋_GB2312"/>
          <w:bCs/>
          <w:sz w:val="32"/>
          <w:szCs w:val="32"/>
        </w:rPr>
        <w:t>．</w:t>
      </w:r>
      <w:r>
        <w:rPr>
          <w:rFonts w:ascii="Times New Roman" w:hAnsi="Times New Roman" w:eastAsia="仿宋_GB2312"/>
          <w:kern w:val="0"/>
          <w:sz w:val="32"/>
          <w:szCs w:val="32"/>
        </w:rPr>
        <w:t>参评的电子出版物，载体形态包括CD-ROM、DVD-ROM、软硬磁盘、集成电路卡等媒体形态。产品形式主要包括电子图书、电子辞典、电子地图、电子数据库以及连续型电子出版物等。</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3．同一内容（或相近内容）的出版物只报送一个门类或一种载体，比如同一内容报送DVD载体的即不再报送VCD载体。</w:t>
      </w:r>
    </w:p>
    <w:p>
      <w:pPr>
        <w:overflowPunct w:val="0"/>
        <w:spacing w:line="579" w:lineRule="exact"/>
        <w:ind w:firstLine="640" w:firstLineChars="200"/>
        <w:rPr>
          <w:rFonts w:ascii="Times New Roman" w:hAnsi="Times New Roman" w:eastAsia="仿宋_GB2312"/>
          <w:bCs/>
          <w:kern w:val="0"/>
          <w:sz w:val="32"/>
          <w:szCs w:val="32"/>
        </w:rPr>
      </w:pPr>
      <w:r>
        <w:rPr>
          <w:rFonts w:ascii="Times New Roman" w:hAnsi="Times New Roman" w:eastAsia="黑体"/>
          <w:bCs/>
          <w:kern w:val="0"/>
          <w:sz w:val="32"/>
          <w:szCs w:val="32"/>
        </w:rPr>
        <w:t>第二条</w:t>
      </w:r>
      <w:r>
        <w:rPr>
          <w:rFonts w:ascii="Times New Roman" w:hAnsi="Times New Roman" w:eastAsia="仿宋_GB2312"/>
          <w:bCs/>
          <w:kern w:val="0"/>
          <w:sz w:val="32"/>
          <w:szCs w:val="32"/>
        </w:rPr>
        <w:t>　</w:t>
      </w:r>
      <w:r>
        <w:rPr>
          <w:rFonts w:ascii="Times New Roman" w:hAnsi="Times New Roman" w:eastAsia="仿宋_GB2312"/>
          <w:kern w:val="0"/>
          <w:sz w:val="32"/>
          <w:szCs w:val="32"/>
        </w:rPr>
        <w:t>参评湖北出版政府奖（图书）</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图书和音像、电子出版物</w:t>
      </w:r>
      <w:r>
        <w:rPr>
          <w:rFonts w:hint="eastAsia" w:ascii="Times New Roman" w:hAnsi="Times New Roman" w:eastAsia="仿宋_GB2312"/>
          <w:kern w:val="0"/>
          <w:sz w:val="32"/>
          <w:szCs w:val="32"/>
        </w:rPr>
        <w:t>，</w:t>
      </w:r>
      <w:r>
        <w:rPr>
          <w:rFonts w:ascii="Times New Roman" w:hAnsi="Times New Roman" w:eastAsia="仿宋_GB2312"/>
          <w:kern w:val="0"/>
          <w:sz w:val="32"/>
          <w:szCs w:val="32"/>
        </w:rPr>
        <w:t>首版第一次印刷时间</w:t>
      </w:r>
      <w:r>
        <w:rPr>
          <w:rFonts w:hint="eastAsia" w:ascii="Times New Roman" w:hAnsi="Times New Roman" w:eastAsia="仿宋_GB2312"/>
          <w:kern w:val="0"/>
          <w:sz w:val="32"/>
          <w:szCs w:val="32"/>
        </w:rPr>
        <w:t>是</w:t>
      </w:r>
      <w:r>
        <w:rPr>
          <w:rFonts w:ascii="Times New Roman" w:hAnsi="Times New Roman" w:eastAsia="仿宋_GB2312"/>
          <w:kern w:val="0"/>
          <w:sz w:val="32"/>
          <w:szCs w:val="32"/>
        </w:rPr>
        <w:t>2019年1月至2021年12月之间，</w:t>
      </w:r>
      <w:r>
        <w:rPr>
          <w:rFonts w:ascii="Times New Roman" w:hAnsi="Times New Roman" w:eastAsia="仿宋_GB2312"/>
          <w:bCs/>
          <w:sz w:val="32"/>
          <w:szCs w:val="32"/>
        </w:rPr>
        <w:t>且在以下方面具有重要价值和意义：</w:t>
      </w:r>
    </w:p>
    <w:p>
      <w:pPr>
        <w:pStyle w:val="8"/>
        <w:overflowPunct w:val="0"/>
        <w:spacing w:before="0" w:beforeAutospacing="0" w:after="0" w:afterAutospacing="0" w:line="579"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bCs/>
          <w:sz w:val="32"/>
          <w:szCs w:val="32"/>
        </w:rPr>
        <w:t>．</w:t>
      </w:r>
      <w:r>
        <w:rPr>
          <w:rFonts w:ascii="Times New Roman" w:hAnsi="Times New Roman" w:eastAsia="仿宋_GB2312"/>
          <w:sz w:val="32"/>
          <w:szCs w:val="32"/>
        </w:rPr>
        <w:t>深入宣传贯彻习近平新时代中国特色社会主义思想，研究阐释这一重要思想的核心要义、精神实质、丰富内涵、实践要求以及蕴含的深刻学理哲理，深化中国特色社会主义和中国梦宣传教育，深化社会主义核心价值观宣传阐释，深化理想信念教育。</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ascii="Times New Roman" w:hAnsi="Times New Roman" w:eastAsia="仿宋_GB2312"/>
          <w:bCs/>
          <w:sz w:val="32"/>
          <w:szCs w:val="32"/>
        </w:rPr>
        <w:t>．</w:t>
      </w:r>
      <w:r>
        <w:rPr>
          <w:rFonts w:ascii="Times New Roman" w:hAnsi="Times New Roman" w:eastAsia="仿宋_GB2312"/>
          <w:kern w:val="0"/>
          <w:sz w:val="32"/>
          <w:szCs w:val="32"/>
        </w:rPr>
        <w:t>积极传播当代中国价值理念、体现中华文化精神、反映中国人审美追求，思想性、艺术性、可读性有机统一。</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ascii="Times New Roman" w:hAnsi="Times New Roman" w:eastAsia="仿宋_GB2312"/>
          <w:bCs/>
          <w:sz w:val="32"/>
          <w:szCs w:val="32"/>
        </w:rPr>
        <w:t>．</w:t>
      </w:r>
      <w:r>
        <w:rPr>
          <w:rFonts w:ascii="Times New Roman" w:hAnsi="Times New Roman" w:eastAsia="仿宋_GB2312"/>
          <w:kern w:val="0"/>
          <w:sz w:val="32"/>
          <w:szCs w:val="32"/>
        </w:rPr>
        <w:t>大力弘扬中华优秀传统文化、革命文化、社会主义先进文化。深入挖掘、整理、保护、传承和发展民族文化遗产，深入研究阐释中华优秀传统文化蕴涵的思想观念、人文精神、道德规范，推动中华优秀传统文化创造性转化、创新性发展。</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ascii="Times New Roman" w:hAnsi="Times New Roman" w:eastAsia="仿宋_GB2312"/>
          <w:bCs/>
          <w:sz w:val="32"/>
          <w:szCs w:val="32"/>
        </w:rPr>
        <w:t>．</w:t>
      </w:r>
      <w:r>
        <w:rPr>
          <w:rFonts w:ascii="Times New Roman" w:hAnsi="Times New Roman" w:eastAsia="仿宋_GB2312"/>
          <w:kern w:val="0"/>
          <w:sz w:val="32"/>
          <w:szCs w:val="32"/>
        </w:rPr>
        <w:t>反映我国哲学社会科学、自然科学、工程技术领域最新成果，积极促进各领域各学科繁荣发展。着力提高全民族科学素养，普及科学知识、弘扬科学精神、传播科学思想、倡导科学方法。</w:t>
      </w:r>
    </w:p>
    <w:p>
      <w:pPr>
        <w:overflowPunct w:val="0"/>
        <w:spacing w:line="579" w:lineRule="exact"/>
        <w:ind w:firstLine="640" w:firstLineChars="200"/>
        <w:rPr>
          <w:rFonts w:ascii="Times New Roman" w:hAnsi="Times New Roman" w:eastAsia="仿宋_GB2312"/>
          <w:bCs/>
          <w:kern w:val="0"/>
          <w:sz w:val="32"/>
          <w:szCs w:val="32"/>
        </w:rPr>
      </w:pPr>
      <w:r>
        <w:rPr>
          <w:rFonts w:ascii="Times New Roman" w:hAnsi="Times New Roman" w:eastAsia="黑体"/>
          <w:bCs/>
          <w:kern w:val="0"/>
          <w:sz w:val="32"/>
          <w:szCs w:val="32"/>
        </w:rPr>
        <w:t>第三条</w:t>
      </w:r>
      <w:r>
        <w:rPr>
          <w:rFonts w:ascii="Times New Roman" w:hAnsi="Times New Roman" w:eastAsia="仿宋_GB2312"/>
          <w:bCs/>
          <w:kern w:val="0"/>
          <w:sz w:val="32"/>
          <w:szCs w:val="32"/>
        </w:rPr>
        <w:t>　</w:t>
      </w:r>
      <w:r>
        <w:rPr>
          <w:rFonts w:ascii="Times New Roman" w:hAnsi="Times New Roman" w:eastAsia="仿宋_GB2312"/>
          <w:kern w:val="0"/>
          <w:sz w:val="32"/>
          <w:szCs w:val="32"/>
        </w:rPr>
        <w:t>湖北出版政府奖（图书）评审程序：</w:t>
      </w:r>
    </w:p>
    <w:p>
      <w:pPr>
        <w:overflowPunct w:val="0"/>
        <w:spacing w:line="579" w:lineRule="exact"/>
        <w:ind w:firstLine="640" w:firstLineChars="200"/>
        <w:rPr>
          <w:rFonts w:ascii="Times New Roman" w:hAnsi="Times New Roman" w:eastAsia="仿宋_GB2312"/>
          <w:sz w:val="32"/>
          <w:szCs w:val="32"/>
        </w:rPr>
      </w:pPr>
      <w:bookmarkStart w:id="0" w:name="_Hlk124409088"/>
      <w:r>
        <w:rPr>
          <w:rFonts w:ascii="Times New Roman" w:hAnsi="Times New Roman" w:eastAsia="仿宋_GB2312"/>
          <w:sz w:val="32"/>
          <w:szCs w:val="32"/>
        </w:rPr>
        <w:t>1</w:t>
      </w:r>
      <w:r>
        <w:rPr>
          <w:rFonts w:ascii="Times New Roman" w:hAnsi="Times New Roman" w:eastAsia="仿宋_GB2312"/>
          <w:bCs/>
          <w:sz w:val="32"/>
          <w:szCs w:val="32"/>
        </w:rPr>
        <w:t>．</w:t>
      </w:r>
      <w:r>
        <w:rPr>
          <w:rFonts w:ascii="Times New Roman" w:hAnsi="Times New Roman" w:eastAsia="仿宋_GB2312"/>
          <w:sz w:val="32"/>
          <w:szCs w:val="32"/>
        </w:rPr>
        <w:t>组织推荐。</w:t>
      </w:r>
      <w:r>
        <w:rPr>
          <w:rFonts w:ascii="Times New Roman" w:hAnsi="Times New Roman" w:eastAsia="仿宋_GB2312"/>
          <w:kern w:val="0"/>
          <w:sz w:val="32"/>
          <w:szCs w:val="32"/>
        </w:rPr>
        <w:t>参评出版单位按</w:t>
      </w:r>
      <w:r>
        <w:rPr>
          <w:rFonts w:hint="eastAsia" w:ascii="Times New Roman" w:hAnsi="Times New Roman" w:eastAsia="仿宋_GB2312"/>
          <w:kern w:val="0"/>
          <w:sz w:val="32"/>
          <w:szCs w:val="32"/>
        </w:rPr>
        <w:t>本办法</w:t>
      </w:r>
      <w:r>
        <w:rPr>
          <w:rFonts w:ascii="Times New Roman" w:hAnsi="Times New Roman" w:eastAsia="仿宋_GB2312"/>
          <w:kern w:val="0"/>
          <w:sz w:val="32"/>
          <w:szCs w:val="32"/>
        </w:rPr>
        <w:t>要求报送参评材料。</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2</w:t>
      </w:r>
      <w:r>
        <w:rPr>
          <w:rFonts w:ascii="Times New Roman" w:hAnsi="Times New Roman" w:eastAsia="仿宋_GB2312"/>
          <w:bCs/>
          <w:sz w:val="32"/>
          <w:szCs w:val="32"/>
        </w:rPr>
        <w:t>．</w:t>
      </w:r>
      <w:r>
        <w:rPr>
          <w:rFonts w:hint="eastAsia" w:ascii="Times New Roman" w:hAnsi="Times New Roman" w:eastAsia="仿宋_GB2312"/>
          <w:sz w:val="32"/>
          <w:szCs w:val="32"/>
        </w:rPr>
        <w:t>资格审查</w:t>
      </w:r>
      <w:r>
        <w:rPr>
          <w:rFonts w:ascii="Times New Roman" w:hAnsi="Times New Roman" w:eastAsia="仿宋_GB2312"/>
          <w:sz w:val="32"/>
          <w:szCs w:val="32"/>
        </w:rPr>
        <w:t>。</w:t>
      </w:r>
      <w:r>
        <w:rPr>
          <w:rFonts w:ascii="Times New Roman" w:hAnsi="Times New Roman" w:eastAsia="仿宋_GB2312"/>
          <w:bCs/>
          <w:sz w:val="32"/>
          <w:szCs w:val="32"/>
        </w:rPr>
        <w:t>评审委员会办公室</w:t>
      </w:r>
      <w:r>
        <w:rPr>
          <w:rFonts w:ascii="Times New Roman" w:hAnsi="Times New Roman" w:eastAsia="仿宋_GB2312"/>
          <w:kern w:val="0"/>
          <w:sz w:val="32"/>
          <w:szCs w:val="32"/>
        </w:rPr>
        <w:t>对参评出版物进行资格审查和质量检查，符合参评资格并质检合格的，提交评审委员会</w:t>
      </w:r>
      <w:r>
        <w:rPr>
          <w:rFonts w:hint="eastAsia" w:ascii="Times New Roman" w:hAnsi="Times New Roman" w:eastAsia="仿宋_GB2312"/>
          <w:kern w:val="0"/>
          <w:sz w:val="32"/>
          <w:szCs w:val="32"/>
        </w:rPr>
        <w:t>。对不符合参评资格、质检不合格的出版物，取消其参评资格。</w:t>
      </w:r>
    </w:p>
    <w:p>
      <w:pPr>
        <w:overflowPunct w:val="0"/>
        <w:spacing w:line="579" w:lineRule="exact"/>
        <w:ind w:firstLine="640" w:firstLineChars="200"/>
        <w:rPr>
          <w:rFonts w:ascii="Times New Roman" w:hAnsi="Times New Roman" w:eastAsia="仿宋_GB2312"/>
          <w:bCs/>
          <w:sz w:val="32"/>
          <w:szCs w:val="32"/>
        </w:rPr>
      </w:pPr>
      <w:r>
        <w:rPr>
          <w:rFonts w:hint="eastAsia" w:ascii="Times New Roman" w:hAnsi="Times New Roman" w:eastAsia="仿宋_GB2312"/>
          <w:kern w:val="0"/>
          <w:sz w:val="32"/>
          <w:szCs w:val="32"/>
        </w:rPr>
        <w:t>3</w:t>
      </w:r>
      <w:r>
        <w:rPr>
          <w:rFonts w:ascii="Times New Roman" w:hAnsi="Times New Roman" w:eastAsia="仿宋_GB2312"/>
          <w:bCs/>
          <w:sz w:val="32"/>
          <w:szCs w:val="32"/>
        </w:rPr>
        <w:t>．</w:t>
      </w:r>
      <w:r>
        <w:rPr>
          <w:rFonts w:ascii="Times New Roman" w:hAnsi="Times New Roman" w:eastAsia="仿宋_GB2312"/>
          <w:sz w:val="32"/>
          <w:szCs w:val="32"/>
        </w:rPr>
        <w:t>差额评选。</w:t>
      </w:r>
      <w:r>
        <w:rPr>
          <w:rFonts w:hint="eastAsia" w:ascii="Times New Roman" w:hAnsi="Times New Roman" w:eastAsia="仿宋_GB2312"/>
          <w:sz w:val="32"/>
          <w:szCs w:val="32"/>
        </w:rPr>
        <w:t>评审委员会组织开展评审工作，</w:t>
      </w:r>
      <w:r>
        <w:rPr>
          <w:rFonts w:hint="eastAsia" w:ascii="Times New Roman" w:hAnsi="Times New Roman" w:eastAsia="仿宋_GB2312"/>
          <w:kern w:val="0"/>
          <w:sz w:val="32"/>
          <w:szCs w:val="32"/>
        </w:rPr>
        <w:t>提出获奖建议名单，报领导小组办公室。</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4</w:t>
      </w:r>
      <w:r>
        <w:rPr>
          <w:rFonts w:ascii="Times New Roman" w:hAnsi="Times New Roman" w:eastAsia="仿宋_GB2312"/>
          <w:bCs/>
          <w:sz w:val="32"/>
          <w:szCs w:val="32"/>
        </w:rPr>
        <w:t>．</w:t>
      </w:r>
      <w:r>
        <w:rPr>
          <w:rFonts w:hint="eastAsia" w:ascii="Times New Roman" w:hAnsi="Times New Roman" w:eastAsia="仿宋_GB2312"/>
          <w:sz w:val="32"/>
          <w:szCs w:val="32"/>
        </w:rPr>
        <w:t>审核公示</w:t>
      </w:r>
      <w:r>
        <w:rPr>
          <w:rFonts w:ascii="Times New Roman" w:hAnsi="Times New Roman" w:eastAsia="仿宋_GB2312"/>
          <w:sz w:val="32"/>
          <w:szCs w:val="32"/>
        </w:rPr>
        <w:t>。</w:t>
      </w:r>
      <w:r>
        <w:rPr>
          <w:rFonts w:hint="eastAsia" w:ascii="Times New Roman" w:hAnsi="Times New Roman" w:eastAsia="仿宋_GB2312"/>
          <w:kern w:val="0"/>
          <w:sz w:val="32"/>
          <w:szCs w:val="32"/>
        </w:rPr>
        <w:t>领导小组办公室对获奖建议名单进行审核，经领导小组审议后进行公示，公示期为5天，领导小组办公室对相关异议进行处理，按程序报批审定获奖名单。</w:t>
      </w:r>
    </w:p>
    <w:bookmarkEnd w:id="0"/>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黑体"/>
          <w:bCs/>
          <w:kern w:val="0"/>
          <w:sz w:val="32"/>
          <w:szCs w:val="32"/>
        </w:rPr>
        <w:t>第四条</w:t>
      </w:r>
      <w:r>
        <w:rPr>
          <w:rFonts w:ascii="Times New Roman" w:hAnsi="Times New Roman" w:eastAsia="仿宋_GB2312"/>
          <w:kern w:val="0"/>
          <w:sz w:val="32"/>
          <w:szCs w:val="32"/>
        </w:rPr>
        <w:t>　推荐材料和报送要求：</w:t>
      </w:r>
    </w:p>
    <w:p>
      <w:pPr>
        <w:overflowPunct w:val="0"/>
        <w:spacing w:line="579"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1</w:t>
      </w:r>
      <w:r>
        <w:rPr>
          <w:rFonts w:ascii="Times New Roman" w:hAnsi="Times New Roman" w:eastAsia="仿宋_GB2312"/>
          <w:bCs/>
          <w:sz w:val="32"/>
          <w:szCs w:val="32"/>
        </w:rPr>
        <w:t>．推荐参评图书每单位限报5种。参评单位填写《</w:t>
      </w:r>
      <w:r>
        <w:rPr>
          <w:rFonts w:ascii="Times New Roman" w:hAnsi="Times New Roman" w:eastAsia="仿宋_GB2312"/>
          <w:kern w:val="0"/>
          <w:sz w:val="32"/>
          <w:szCs w:val="32"/>
        </w:rPr>
        <w:t>第五届湖北出版政府奖（图书）申报推荐表</w:t>
      </w:r>
      <w:r>
        <w:rPr>
          <w:rFonts w:ascii="Times New Roman" w:hAnsi="Times New Roman" w:eastAsia="仿宋_GB2312"/>
          <w:bCs/>
          <w:sz w:val="32"/>
          <w:szCs w:val="32"/>
        </w:rPr>
        <w:t>》（图书类），介绍参评图书的学术、文化、出版价值等，并附两位具有高级职称专家的推荐书（包括专业性的评价）和成书前书稿终审意见。上报材料一式十份（专家推荐书和书稿终审意见原件1份，复印件1份），申报推荐表须附电子版（用光盘刻录，同时发送至82217599@</w:t>
      </w:r>
      <w:r>
        <w:rPr>
          <w:rFonts w:hint="eastAsia" w:ascii="Times New Roman" w:hAnsi="Times New Roman" w:eastAsia="仿宋_GB2312"/>
          <w:bCs/>
          <w:sz w:val="32"/>
          <w:szCs w:val="32"/>
        </w:rPr>
        <w:t>qq</w:t>
      </w:r>
      <w:r>
        <w:rPr>
          <w:rFonts w:ascii="Times New Roman" w:hAnsi="Times New Roman" w:eastAsia="仿宋_GB2312"/>
          <w:bCs/>
          <w:sz w:val="32"/>
          <w:szCs w:val="32"/>
        </w:rPr>
        <w:t>.com）。每种参评图书报送样书3册（套）。</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bCs/>
          <w:sz w:val="32"/>
          <w:szCs w:val="32"/>
        </w:rPr>
        <w:t>2．</w:t>
      </w:r>
      <w:r>
        <w:rPr>
          <w:rFonts w:ascii="Times New Roman" w:hAnsi="Times New Roman" w:eastAsia="仿宋_GB2312"/>
          <w:kern w:val="0"/>
          <w:sz w:val="32"/>
          <w:szCs w:val="32"/>
        </w:rPr>
        <w:t>推荐参评音像制品、电子出版物每单位限报3种</w:t>
      </w:r>
      <w:r>
        <w:rPr>
          <w:rFonts w:hint="eastAsia" w:ascii="Times New Roman" w:hAnsi="Times New Roman" w:eastAsia="仿宋_GB2312"/>
          <w:kern w:val="0"/>
          <w:sz w:val="32"/>
          <w:szCs w:val="32"/>
        </w:rPr>
        <w:t>。</w:t>
      </w:r>
      <w:r>
        <w:rPr>
          <w:rFonts w:ascii="Times New Roman" w:hAnsi="Times New Roman" w:eastAsia="仿宋_GB2312"/>
          <w:kern w:val="0"/>
          <w:sz w:val="32"/>
          <w:szCs w:val="32"/>
        </w:rPr>
        <w:t>参评单位</w:t>
      </w:r>
      <w:r>
        <w:rPr>
          <w:rFonts w:ascii="Times New Roman" w:hAnsi="Times New Roman" w:eastAsia="仿宋_GB2312"/>
          <w:bCs/>
          <w:sz w:val="32"/>
          <w:szCs w:val="32"/>
        </w:rPr>
        <w:t>填写《</w:t>
      </w:r>
      <w:r>
        <w:rPr>
          <w:rFonts w:ascii="Times New Roman" w:hAnsi="Times New Roman" w:eastAsia="仿宋_GB2312"/>
          <w:kern w:val="0"/>
          <w:sz w:val="32"/>
          <w:szCs w:val="32"/>
        </w:rPr>
        <w:t>第五届湖北出版政府奖（图书）申报推荐表</w:t>
      </w:r>
      <w:r>
        <w:rPr>
          <w:rFonts w:ascii="Times New Roman" w:hAnsi="Times New Roman" w:eastAsia="仿宋_GB2312"/>
          <w:bCs/>
          <w:sz w:val="32"/>
          <w:szCs w:val="32"/>
        </w:rPr>
        <w:t>》（音像制品、电子出版物</w:t>
      </w:r>
      <w:r>
        <w:rPr>
          <w:rFonts w:ascii="Times New Roman" w:hAnsi="Times New Roman" w:eastAsia="仿宋_GB2312"/>
          <w:kern w:val="0"/>
          <w:sz w:val="32"/>
          <w:szCs w:val="32"/>
        </w:rPr>
        <w:t>类），并附两位具有高级职称专家的推荐书（包括专业性的评价）。</w:t>
      </w:r>
      <w:r>
        <w:rPr>
          <w:rFonts w:ascii="Times New Roman" w:hAnsi="Times New Roman" w:eastAsia="仿宋_GB2312"/>
          <w:bCs/>
          <w:sz w:val="32"/>
          <w:szCs w:val="32"/>
        </w:rPr>
        <w:t>上报材料一式十份（专家推荐书原件1份，复印件1份），申报推荐表须附电子版（用光盘刻录，同时发送至82217599@</w:t>
      </w:r>
      <w:r>
        <w:rPr>
          <w:rFonts w:hint="eastAsia" w:ascii="Times New Roman" w:hAnsi="Times New Roman" w:eastAsia="仿宋_GB2312"/>
          <w:bCs/>
          <w:sz w:val="32"/>
          <w:szCs w:val="32"/>
        </w:rPr>
        <w:t>qq</w:t>
      </w:r>
      <w:r>
        <w:rPr>
          <w:rFonts w:ascii="Times New Roman" w:hAnsi="Times New Roman" w:eastAsia="仿宋_GB2312"/>
          <w:bCs/>
          <w:sz w:val="32"/>
          <w:szCs w:val="32"/>
        </w:rPr>
        <w:t>.com）。每种</w:t>
      </w:r>
      <w:r>
        <w:rPr>
          <w:rFonts w:ascii="Times New Roman" w:hAnsi="Times New Roman" w:eastAsia="仿宋_GB2312"/>
          <w:kern w:val="0"/>
          <w:sz w:val="32"/>
          <w:szCs w:val="32"/>
        </w:rPr>
        <w:t>参评出版物报送样本3份。</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ascii="Times New Roman" w:hAnsi="Times New Roman" w:eastAsia="仿宋_GB2312"/>
          <w:bCs/>
          <w:sz w:val="32"/>
          <w:szCs w:val="32"/>
        </w:rPr>
        <w:t>．</w:t>
      </w:r>
      <w:r>
        <w:rPr>
          <w:rFonts w:ascii="Times New Roman" w:hAnsi="Times New Roman" w:eastAsia="仿宋_GB2312"/>
          <w:kern w:val="0"/>
          <w:sz w:val="32"/>
          <w:szCs w:val="32"/>
        </w:rPr>
        <w:t>申报截止</w:t>
      </w:r>
      <w:r>
        <w:rPr>
          <w:rFonts w:ascii="Times New Roman" w:hAnsi="Times New Roman" w:eastAsia="仿宋_GB2312"/>
          <w:bCs/>
          <w:sz w:val="32"/>
          <w:szCs w:val="32"/>
        </w:rPr>
        <w:t>时间：2023年2月28日</w:t>
      </w:r>
    </w:p>
    <w:p>
      <w:pPr>
        <w:overflowPunct w:val="0"/>
        <w:spacing w:line="579" w:lineRule="exact"/>
        <w:ind w:firstLine="640" w:firstLineChars="200"/>
        <w:rPr>
          <w:rFonts w:ascii="Times New Roman" w:hAnsi="Times New Roman" w:eastAsia="仿宋_GB2312"/>
          <w:kern w:val="0"/>
          <w:sz w:val="32"/>
          <w:szCs w:val="32"/>
        </w:rPr>
      </w:pPr>
      <w:r>
        <w:rPr>
          <w:rFonts w:ascii="Times New Roman" w:hAnsi="Times New Roman" w:eastAsia="黑体"/>
          <w:bCs/>
          <w:kern w:val="0"/>
          <w:sz w:val="32"/>
          <w:szCs w:val="32"/>
        </w:rPr>
        <w:t>第五条</w:t>
      </w:r>
      <w:r>
        <w:rPr>
          <w:rFonts w:ascii="Times New Roman" w:hAnsi="Times New Roman" w:eastAsia="仿宋_GB2312"/>
          <w:bCs/>
          <w:kern w:val="0"/>
          <w:sz w:val="32"/>
          <w:szCs w:val="32"/>
        </w:rPr>
        <w:t>　</w:t>
      </w:r>
      <w:r>
        <w:rPr>
          <w:rFonts w:ascii="Times New Roman" w:hAnsi="Times New Roman" w:eastAsia="仿宋_GB2312"/>
          <w:kern w:val="0"/>
          <w:sz w:val="32"/>
          <w:szCs w:val="32"/>
        </w:rPr>
        <w:t>湖北出版政府奖（</w:t>
      </w:r>
      <w:r>
        <w:rPr>
          <w:rFonts w:hint="eastAsia" w:ascii="Times New Roman" w:hAnsi="Times New Roman" w:eastAsia="仿宋_GB2312"/>
          <w:kern w:val="0"/>
          <w:sz w:val="32"/>
          <w:szCs w:val="32"/>
        </w:rPr>
        <w:t>图书</w:t>
      </w:r>
      <w:r>
        <w:rPr>
          <w:rFonts w:ascii="Times New Roman" w:hAnsi="Times New Roman" w:eastAsia="仿宋_GB2312"/>
          <w:kern w:val="0"/>
          <w:sz w:val="32"/>
          <w:szCs w:val="32"/>
        </w:rPr>
        <w:t>）评奖工作咨询联络方式</w:t>
      </w:r>
    </w:p>
    <w:p>
      <w:pPr>
        <w:overflowPunct w:val="0"/>
        <w:spacing w:line="579"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张超（图书）　027—68892494</w:t>
      </w:r>
    </w:p>
    <w:p>
      <w:pPr>
        <w:overflowPunct w:val="0"/>
        <w:spacing w:line="579"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胡峻（音像制品、电子出版物）　027—68892416</w:t>
      </w:r>
    </w:p>
    <w:p>
      <w:pPr>
        <w:widowControl/>
        <w:jc w:val="left"/>
        <w:rPr>
          <w:rFonts w:ascii="Times New Roman" w:hAnsi="Times New Roman" w:eastAsia="仿宋_GB2312"/>
          <w:kern w:val="0"/>
          <w:sz w:val="32"/>
          <w:szCs w:val="32"/>
        </w:rPr>
      </w:pPr>
      <w:r>
        <w:rPr>
          <w:rFonts w:ascii="Times New Roman" w:hAnsi="Times New Roman" w:eastAsia="仿宋_GB2312"/>
          <w:kern w:val="0"/>
          <w:sz w:val="32"/>
          <w:szCs w:val="32"/>
        </w:rPr>
        <w:br w:type="page"/>
      </w:r>
    </w:p>
    <w:p>
      <w:pPr>
        <w:overflowPunct w:val="0"/>
        <w:spacing w:line="579" w:lineRule="exact"/>
        <w:ind w:firstLine="640" w:firstLineChars="200"/>
        <w:rPr>
          <w:rFonts w:ascii="Times New Roman" w:hAnsi="Times New Roman" w:eastAsia="仿宋_GB2312"/>
          <w:kern w:val="0"/>
          <w:sz w:val="32"/>
          <w:szCs w:val="32"/>
        </w:rPr>
      </w:pPr>
    </w:p>
    <w:p>
      <w:pPr>
        <w:overflowPunct w:val="0"/>
        <w:spacing w:beforeLines="60" w:line="579" w:lineRule="exact"/>
        <w:jc w:val="center"/>
        <w:rPr>
          <w:rFonts w:ascii="方正小标宋_GBK" w:hAnsi="Times New Roman" w:eastAsia="方正小标宋_GBK"/>
          <w:sz w:val="36"/>
          <w:szCs w:val="36"/>
        </w:rPr>
      </w:pPr>
      <w:r>
        <w:rPr>
          <w:rFonts w:ascii="方正小标宋_GBK" w:hAnsi="Times New Roman" w:eastAsia="方正小标宋_GBK"/>
          <w:sz w:val="36"/>
          <w:szCs w:val="36"/>
        </w:rPr>
        <w:t>第五届湖北出版政府奖（图书）申报推荐表</w:t>
      </w:r>
    </w:p>
    <w:p>
      <w:pPr>
        <w:overflowPunct w:val="0"/>
        <w:spacing w:beforeLines="60" w:afterLines="130" w:line="579" w:lineRule="exact"/>
        <w:jc w:val="center"/>
        <w:rPr>
          <w:rFonts w:ascii="Times New Roman" w:hAnsi="Times New Roman" w:eastAsia="楷体_GB2312"/>
          <w:sz w:val="32"/>
          <w:szCs w:val="32"/>
        </w:rPr>
      </w:pPr>
      <w:r>
        <w:rPr>
          <w:rFonts w:ascii="Times New Roman" w:hAnsi="Times New Roman" w:eastAsia="楷体_GB2312"/>
          <w:sz w:val="32"/>
          <w:szCs w:val="32"/>
        </w:rPr>
        <w:t>（图书类）</w:t>
      </w:r>
    </w:p>
    <w:tbl>
      <w:tblPr>
        <w:tblStyle w:val="13"/>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906"/>
        <w:gridCol w:w="1322"/>
        <w:gridCol w:w="844"/>
        <w:gridCol w:w="151"/>
        <w:gridCol w:w="1201"/>
        <w:gridCol w:w="802"/>
        <w:gridCol w:w="431"/>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书　　名</w:t>
            </w:r>
          </w:p>
        </w:tc>
        <w:tc>
          <w:tcPr>
            <w:tcW w:w="6962" w:type="dxa"/>
            <w:gridSpan w:val="7"/>
            <w:vAlign w:val="center"/>
          </w:tcPr>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出版单位</w:t>
            </w:r>
          </w:p>
        </w:tc>
        <w:tc>
          <w:tcPr>
            <w:tcW w:w="6962" w:type="dxa"/>
            <w:gridSpan w:val="7"/>
            <w:vAlign w:val="center"/>
          </w:tcPr>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著作责任者</w:t>
            </w:r>
          </w:p>
        </w:tc>
        <w:tc>
          <w:tcPr>
            <w:tcW w:w="3518" w:type="dxa"/>
            <w:gridSpan w:val="4"/>
            <w:vAlign w:val="center"/>
          </w:tcPr>
          <w:p>
            <w:pPr>
              <w:overflowPunct w:val="0"/>
              <w:spacing w:line="320" w:lineRule="exact"/>
              <w:rPr>
                <w:rFonts w:ascii="Times New Roman" w:hAnsi="Times New Roman" w:eastAsia="仿宋_GB2312"/>
                <w:sz w:val="24"/>
                <w:szCs w:val="24"/>
              </w:rPr>
            </w:pPr>
          </w:p>
        </w:tc>
        <w:tc>
          <w:tcPr>
            <w:tcW w:w="1233"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责任编辑</w:t>
            </w:r>
          </w:p>
        </w:tc>
        <w:tc>
          <w:tcPr>
            <w:tcW w:w="2211" w:type="dxa"/>
            <w:vAlign w:val="center"/>
          </w:tcPr>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图书分类</w:t>
            </w:r>
          </w:p>
        </w:tc>
        <w:tc>
          <w:tcPr>
            <w:tcW w:w="3518" w:type="dxa"/>
            <w:gridSpan w:val="4"/>
            <w:vAlign w:val="center"/>
          </w:tcPr>
          <w:p>
            <w:pPr>
              <w:overflowPunct w:val="0"/>
              <w:spacing w:line="320" w:lineRule="exact"/>
              <w:rPr>
                <w:rFonts w:ascii="Times New Roman" w:hAnsi="Times New Roman" w:eastAsia="仿宋_GB2312"/>
                <w:sz w:val="24"/>
                <w:szCs w:val="24"/>
              </w:rPr>
            </w:pPr>
          </w:p>
        </w:tc>
        <w:tc>
          <w:tcPr>
            <w:tcW w:w="1233"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出版日期</w:t>
            </w:r>
          </w:p>
        </w:tc>
        <w:tc>
          <w:tcPr>
            <w:tcW w:w="2211" w:type="dxa"/>
            <w:vAlign w:val="center"/>
          </w:tcPr>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字（幅）数</w:t>
            </w:r>
          </w:p>
        </w:tc>
        <w:tc>
          <w:tcPr>
            <w:tcW w:w="1322" w:type="dxa"/>
            <w:vAlign w:val="center"/>
          </w:tcPr>
          <w:p>
            <w:pPr>
              <w:overflowPunct w:val="0"/>
              <w:spacing w:line="320" w:lineRule="exact"/>
              <w:rPr>
                <w:rFonts w:ascii="Times New Roman" w:hAnsi="Times New Roman" w:eastAsia="仿宋_GB2312"/>
                <w:sz w:val="24"/>
                <w:szCs w:val="24"/>
              </w:rPr>
            </w:pPr>
          </w:p>
        </w:tc>
        <w:tc>
          <w:tcPr>
            <w:tcW w:w="995"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册　数</w:t>
            </w:r>
          </w:p>
        </w:tc>
        <w:tc>
          <w:tcPr>
            <w:tcW w:w="1201" w:type="dxa"/>
            <w:vAlign w:val="center"/>
          </w:tcPr>
          <w:p>
            <w:pPr>
              <w:overflowPunct w:val="0"/>
              <w:spacing w:line="320" w:lineRule="exact"/>
              <w:rPr>
                <w:rFonts w:ascii="Times New Roman" w:hAnsi="Times New Roman" w:eastAsia="仿宋_GB2312"/>
                <w:sz w:val="24"/>
                <w:szCs w:val="24"/>
              </w:rPr>
            </w:pPr>
          </w:p>
        </w:tc>
        <w:tc>
          <w:tcPr>
            <w:tcW w:w="1233"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开　　本</w:t>
            </w:r>
          </w:p>
        </w:tc>
        <w:tc>
          <w:tcPr>
            <w:tcW w:w="2211" w:type="dxa"/>
            <w:vAlign w:val="center"/>
          </w:tcPr>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印　　数</w:t>
            </w:r>
          </w:p>
        </w:tc>
        <w:tc>
          <w:tcPr>
            <w:tcW w:w="1322" w:type="dxa"/>
            <w:vAlign w:val="center"/>
          </w:tcPr>
          <w:p>
            <w:pPr>
              <w:overflowPunct w:val="0"/>
              <w:spacing w:line="320" w:lineRule="exact"/>
              <w:rPr>
                <w:rFonts w:ascii="Times New Roman" w:hAnsi="Times New Roman" w:eastAsia="仿宋_GB2312"/>
                <w:sz w:val="24"/>
                <w:szCs w:val="24"/>
              </w:rPr>
            </w:pPr>
          </w:p>
        </w:tc>
        <w:tc>
          <w:tcPr>
            <w:tcW w:w="995"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发行量</w:t>
            </w:r>
          </w:p>
        </w:tc>
        <w:tc>
          <w:tcPr>
            <w:tcW w:w="1201" w:type="dxa"/>
            <w:vAlign w:val="center"/>
          </w:tcPr>
          <w:p>
            <w:pPr>
              <w:overflowPunct w:val="0"/>
              <w:spacing w:line="320" w:lineRule="exact"/>
              <w:rPr>
                <w:rFonts w:ascii="Times New Roman" w:hAnsi="Times New Roman" w:eastAsia="仿宋_GB2312"/>
                <w:sz w:val="24"/>
                <w:szCs w:val="24"/>
              </w:rPr>
            </w:pPr>
          </w:p>
        </w:tc>
        <w:tc>
          <w:tcPr>
            <w:tcW w:w="1233"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读者对象</w:t>
            </w:r>
          </w:p>
        </w:tc>
        <w:tc>
          <w:tcPr>
            <w:tcW w:w="2211" w:type="dxa"/>
            <w:vAlign w:val="center"/>
          </w:tcPr>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责任者简介</w:t>
            </w:r>
          </w:p>
        </w:tc>
        <w:tc>
          <w:tcPr>
            <w:tcW w:w="6962" w:type="dxa"/>
            <w:gridSpan w:val="7"/>
            <w:vAlign w:val="center"/>
          </w:tcPr>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（150字以内）</w:t>
            </w: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49"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内容</w:t>
            </w:r>
            <w:r>
              <w:rPr>
                <w:rFonts w:ascii="Times New Roman" w:hAnsi="Times New Roman" w:eastAsia="仿宋_GB2312"/>
                <w:sz w:val="24"/>
                <w:szCs w:val="24"/>
              </w:rPr>
              <w:t>简介</w:t>
            </w:r>
          </w:p>
        </w:tc>
        <w:tc>
          <w:tcPr>
            <w:tcW w:w="6962" w:type="dxa"/>
            <w:gridSpan w:val="7"/>
            <w:vAlign w:val="center"/>
          </w:tcPr>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（500字以内）</w:t>
            </w: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637"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编校质量</w:t>
            </w:r>
          </w:p>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自检情况</w:t>
            </w:r>
          </w:p>
        </w:tc>
        <w:tc>
          <w:tcPr>
            <w:tcW w:w="6962" w:type="dxa"/>
            <w:gridSpan w:val="7"/>
            <w:vAlign w:val="center"/>
          </w:tcPr>
          <w:p>
            <w:pPr>
              <w:overflowPunct w:val="0"/>
              <w:spacing w:line="320" w:lineRule="exact"/>
              <w:rPr>
                <w:rFonts w:hint="eastAsia"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748"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参评单位意见</w:t>
            </w:r>
          </w:p>
        </w:tc>
        <w:tc>
          <w:tcPr>
            <w:tcW w:w="6962" w:type="dxa"/>
            <w:gridSpan w:val="7"/>
            <w:vAlign w:val="center"/>
          </w:tcPr>
          <w:p>
            <w:pPr>
              <w:overflowPunct w:val="0"/>
              <w:spacing w:line="320" w:lineRule="exact"/>
              <w:rPr>
                <w:rFonts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　　　　　　　　　　　　　　　　　　（公章）</w:t>
            </w:r>
          </w:p>
          <w:p>
            <w:pPr>
              <w:overflowPunct w:val="0"/>
              <w:spacing w:line="320" w:lineRule="exact"/>
              <w:rPr>
                <w:rFonts w:ascii="Times New Roman" w:hAnsi="Times New Roman" w:eastAsia="仿宋_GB2312"/>
                <w:sz w:val="24"/>
                <w:szCs w:val="24"/>
              </w:rPr>
            </w:pPr>
          </w:p>
          <w:p>
            <w:pPr>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u w:val="single"/>
              </w:rPr>
              <w:t>　　</w:t>
            </w:r>
            <w:r>
              <w:rPr>
                <w:rFonts w:ascii="Times New Roman" w:hAnsi="Times New Roman" w:eastAsia="仿宋_GB2312"/>
                <w:sz w:val="24"/>
                <w:szCs w:val="24"/>
              </w:rPr>
              <w:t>年</w:t>
            </w:r>
            <w:r>
              <w:rPr>
                <w:rFonts w:ascii="Times New Roman" w:hAnsi="Times New Roman" w:eastAsia="仿宋_GB2312"/>
                <w:sz w:val="24"/>
                <w:szCs w:val="24"/>
                <w:u w:val="single"/>
              </w:rPr>
              <w:t>　　</w:t>
            </w:r>
            <w:r>
              <w:rPr>
                <w:rFonts w:ascii="Times New Roman" w:hAnsi="Times New Roman" w:eastAsia="仿宋_GB2312"/>
                <w:sz w:val="24"/>
                <w:szCs w:val="24"/>
              </w:rPr>
              <w:t>月</w:t>
            </w:r>
            <w:r>
              <w:rPr>
                <w:rFonts w:ascii="Times New Roman" w:hAnsi="Times New Roman" w:eastAsia="仿宋_GB2312"/>
                <w:sz w:val="24"/>
                <w:szCs w:val="24"/>
                <w:u w:val="single"/>
              </w:rPr>
              <w:t>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400"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市州级</w:t>
            </w:r>
          </w:p>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推荐意见</w:t>
            </w:r>
          </w:p>
        </w:tc>
        <w:tc>
          <w:tcPr>
            <w:tcW w:w="2166" w:type="dxa"/>
            <w:gridSpan w:val="2"/>
            <w:vAlign w:val="center"/>
          </w:tcPr>
          <w:p>
            <w:pPr>
              <w:tabs>
                <w:tab w:val="left" w:pos="6326"/>
              </w:tabs>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市委宣传部意见：</w:t>
            </w:r>
          </w:p>
          <w:p>
            <w:pPr>
              <w:tabs>
                <w:tab w:val="left" w:pos="6326"/>
              </w:tabs>
              <w:overflowPunct w:val="0"/>
              <w:spacing w:line="320" w:lineRule="exact"/>
              <w:rPr>
                <w:rFonts w:ascii="Times New Roman" w:hAnsi="Times New Roman" w:eastAsia="仿宋_GB2312"/>
                <w:sz w:val="24"/>
                <w:szCs w:val="24"/>
              </w:rPr>
            </w:pPr>
          </w:p>
          <w:p>
            <w:pPr>
              <w:tabs>
                <w:tab w:val="left" w:pos="6326"/>
              </w:tabs>
              <w:overflowPunct w:val="0"/>
              <w:spacing w:line="320" w:lineRule="exact"/>
              <w:rPr>
                <w:rFonts w:ascii="Times New Roman" w:hAnsi="Times New Roman" w:eastAsia="仿宋_GB2312"/>
                <w:sz w:val="24"/>
                <w:szCs w:val="24"/>
              </w:rPr>
            </w:pPr>
          </w:p>
          <w:p>
            <w:pPr>
              <w:tabs>
                <w:tab w:val="left" w:pos="6326"/>
              </w:tabs>
              <w:overflowPunct w:val="0"/>
              <w:spacing w:line="320" w:lineRule="exact"/>
              <w:rPr>
                <w:rFonts w:ascii="Times New Roman" w:hAnsi="Times New Roman" w:eastAsia="仿宋_GB2312"/>
                <w:sz w:val="24"/>
                <w:szCs w:val="24"/>
              </w:rPr>
            </w:pPr>
          </w:p>
          <w:p>
            <w:pPr>
              <w:tabs>
                <w:tab w:val="left" w:pos="6326"/>
              </w:tabs>
              <w:overflowPunct w:val="0"/>
              <w:spacing w:line="320" w:lineRule="exact"/>
              <w:rPr>
                <w:rFonts w:ascii="Times New Roman" w:hAnsi="Times New Roman" w:eastAsia="仿宋_GB2312"/>
                <w:sz w:val="24"/>
                <w:szCs w:val="24"/>
              </w:rPr>
            </w:pPr>
          </w:p>
          <w:p>
            <w:pPr>
              <w:tabs>
                <w:tab w:val="left" w:pos="6326"/>
              </w:tabs>
              <w:wordWrap w:val="0"/>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rPr>
              <w:t>盖</w:t>
            </w:r>
            <w:r>
              <w:rPr>
                <w:rFonts w:hint="eastAsia" w:ascii="Times New Roman" w:hAnsi="Times New Roman" w:eastAsia="仿宋_GB2312"/>
                <w:sz w:val="24"/>
                <w:szCs w:val="24"/>
              </w:rPr>
              <w:t>　</w:t>
            </w:r>
            <w:r>
              <w:rPr>
                <w:rFonts w:ascii="Times New Roman" w:hAnsi="Times New Roman" w:eastAsia="仿宋_GB2312"/>
                <w:sz w:val="24"/>
                <w:szCs w:val="24"/>
              </w:rPr>
              <w:t>章</w:t>
            </w:r>
            <w:r>
              <w:rPr>
                <w:rFonts w:hint="eastAsia" w:ascii="Times New Roman" w:hAnsi="Times New Roman" w:eastAsia="仿宋_GB2312"/>
                <w:sz w:val="24"/>
                <w:szCs w:val="24"/>
              </w:rPr>
              <w:t>　</w:t>
            </w:r>
          </w:p>
          <w:p>
            <w:pPr>
              <w:tabs>
                <w:tab w:val="left" w:pos="6326"/>
              </w:tabs>
              <w:overflowPunct w:val="0"/>
              <w:spacing w:line="320" w:lineRule="exact"/>
              <w:jc w:val="right"/>
              <w:rPr>
                <w:rFonts w:ascii="Times New Roman" w:hAnsi="Times New Roman" w:eastAsia="仿宋_GB2312"/>
                <w:sz w:val="24"/>
                <w:szCs w:val="24"/>
                <w:u w:val="single"/>
              </w:rPr>
            </w:pPr>
            <w:r>
              <w:rPr>
                <w:rFonts w:ascii="Times New Roman" w:hAnsi="Times New Roman" w:eastAsia="仿宋_GB2312"/>
                <w:sz w:val="24"/>
                <w:szCs w:val="24"/>
              </w:rPr>
              <w:t>年　月</w:t>
            </w:r>
            <w:r>
              <w:rPr>
                <w:rFonts w:hint="eastAsia" w:ascii="Times New Roman" w:hAnsi="Times New Roman" w:eastAsia="仿宋_GB2312"/>
                <w:sz w:val="24"/>
                <w:szCs w:val="24"/>
              </w:rPr>
              <w:t>　</w:t>
            </w:r>
            <w:r>
              <w:rPr>
                <w:rFonts w:ascii="Times New Roman" w:hAnsi="Times New Roman" w:eastAsia="仿宋_GB2312"/>
                <w:sz w:val="24"/>
                <w:szCs w:val="24"/>
              </w:rPr>
              <w:t>日</w:t>
            </w:r>
          </w:p>
        </w:tc>
        <w:tc>
          <w:tcPr>
            <w:tcW w:w="2154" w:type="dxa"/>
            <w:gridSpan w:val="3"/>
            <w:vAlign w:val="center"/>
          </w:tcPr>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人社局意见：</w:t>
            </w: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tabs>
                <w:tab w:val="left" w:pos="6326"/>
              </w:tabs>
              <w:wordWrap w:val="0"/>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rPr>
              <w:t>盖</w:t>
            </w:r>
            <w:r>
              <w:rPr>
                <w:rFonts w:hint="eastAsia" w:ascii="Times New Roman" w:hAnsi="Times New Roman" w:eastAsia="仿宋_GB2312"/>
                <w:sz w:val="24"/>
                <w:szCs w:val="24"/>
              </w:rPr>
              <w:t>　</w:t>
            </w:r>
            <w:r>
              <w:rPr>
                <w:rFonts w:ascii="Times New Roman" w:hAnsi="Times New Roman" w:eastAsia="仿宋_GB2312"/>
                <w:sz w:val="24"/>
                <w:szCs w:val="24"/>
              </w:rPr>
              <w:t>章</w:t>
            </w:r>
            <w:r>
              <w:rPr>
                <w:rFonts w:hint="eastAsia" w:ascii="Times New Roman" w:hAnsi="Times New Roman" w:eastAsia="仿宋_GB2312"/>
                <w:sz w:val="24"/>
                <w:szCs w:val="24"/>
              </w:rPr>
              <w:t>　</w:t>
            </w:r>
          </w:p>
          <w:p>
            <w:pPr>
              <w:tabs>
                <w:tab w:val="left" w:pos="6326"/>
              </w:tabs>
              <w:overflowPunct w:val="0"/>
              <w:spacing w:line="320" w:lineRule="exact"/>
              <w:jc w:val="right"/>
              <w:rPr>
                <w:rFonts w:ascii="Times New Roman" w:hAnsi="Times New Roman" w:eastAsia="仿宋_GB2312"/>
                <w:sz w:val="24"/>
                <w:szCs w:val="24"/>
                <w:u w:val="single"/>
              </w:rPr>
            </w:pPr>
            <w:r>
              <w:rPr>
                <w:rFonts w:ascii="Times New Roman" w:hAnsi="Times New Roman" w:eastAsia="仿宋_GB2312"/>
                <w:sz w:val="24"/>
                <w:szCs w:val="24"/>
              </w:rPr>
              <w:t>年</w:t>
            </w:r>
            <w:r>
              <w:rPr>
                <w:rFonts w:hint="eastAsia" w:ascii="Times New Roman" w:hAnsi="Times New Roman" w:eastAsia="仿宋_GB2312"/>
                <w:sz w:val="24"/>
                <w:szCs w:val="24"/>
              </w:rPr>
              <w:t>　</w:t>
            </w:r>
            <w:r>
              <w:rPr>
                <w:rFonts w:ascii="Times New Roman" w:hAnsi="Times New Roman" w:eastAsia="仿宋_GB2312"/>
                <w:sz w:val="24"/>
                <w:szCs w:val="24"/>
              </w:rPr>
              <w:t>月</w:t>
            </w:r>
            <w:r>
              <w:rPr>
                <w:rFonts w:hint="eastAsia" w:ascii="Times New Roman" w:hAnsi="Times New Roman" w:eastAsia="仿宋_GB2312"/>
                <w:sz w:val="24"/>
                <w:szCs w:val="24"/>
              </w:rPr>
              <w:t>　</w:t>
            </w:r>
            <w:r>
              <w:rPr>
                <w:rFonts w:ascii="Times New Roman" w:hAnsi="Times New Roman" w:eastAsia="仿宋_GB2312"/>
                <w:sz w:val="24"/>
                <w:szCs w:val="24"/>
              </w:rPr>
              <w:t>日</w:t>
            </w:r>
          </w:p>
        </w:tc>
        <w:tc>
          <w:tcPr>
            <w:tcW w:w="2642" w:type="dxa"/>
            <w:gridSpan w:val="2"/>
            <w:vAlign w:val="center"/>
          </w:tcPr>
          <w:p>
            <w:pPr>
              <w:overflowPunct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市州</w:t>
            </w:r>
            <w:r>
              <w:rPr>
                <w:rFonts w:hint="eastAsia" w:ascii="Times New Roman" w:hAnsi="Times New Roman" w:eastAsia="仿宋_GB2312"/>
                <w:sz w:val="24"/>
                <w:szCs w:val="24"/>
              </w:rPr>
              <w:t>政府</w:t>
            </w:r>
            <w:r>
              <w:rPr>
                <w:rFonts w:ascii="Times New Roman" w:hAnsi="Times New Roman" w:eastAsia="仿宋_GB2312"/>
                <w:sz w:val="24"/>
                <w:szCs w:val="24"/>
              </w:rPr>
              <w:t>意见：</w:t>
            </w: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tabs>
                <w:tab w:val="left" w:pos="6326"/>
              </w:tabs>
              <w:wordWrap w:val="0"/>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rPr>
              <w:t>盖</w:t>
            </w:r>
            <w:r>
              <w:rPr>
                <w:rFonts w:hint="eastAsia" w:ascii="Times New Roman" w:hAnsi="Times New Roman" w:eastAsia="仿宋_GB2312"/>
                <w:sz w:val="24"/>
                <w:szCs w:val="24"/>
              </w:rPr>
              <w:t>　</w:t>
            </w:r>
            <w:r>
              <w:rPr>
                <w:rFonts w:ascii="Times New Roman" w:hAnsi="Times New Roman" w:eastAsia="仿宋_GB2312"/>
                <w:sz w:val="24"/>
                <w:szCs w:val="24"/>
              </w:rPr>
              <w:t>章</w:t>
            </w:r>
            <w:r>
              <w:rPr>
                <w:rFonts w:hint="eastAsia" w:ascii="Times New Roman" w:hAnsi="Times New Roman" w:eastAsia="仿宋_GB2312"/>
                <w:sz w:val="24"/>
                <w:szCs w:val="24"/>
              </w:rPr>
              <w:t>　</w:t>
            </w:r>
          </w:p>
          <w:p>
            <w:pPr>
              <w:overflowPunct w:val="0"/>
              <w:spacing w:line="320" w:lineRule="exact"/>
              <w:jc w:val="right"/>
              <w:rPr>
                <w:rFonts w:ascii="Times New Roman" w:hAnsi="Times New Roman" w:eastAsia="仿宋_GB2312"/>
                <w:sz w:val="24"/>
                <w:szCs w:val="24"/>
                <w:u w:val="single"/>
              </w:rPr>
            </w:pPr>
            <w:r>
              <w:rPr>
                <w:rFonts w:ascii="Times New Roman" w:hAnsi="Times New Roman" w:eastAsia="仿宋_GB2312"/>
                <w:sz w:val="24"/>
                <w:szCs w:val="24"/>
              </w:rPr>
              <w:t>年</w:t>
            </w:r>
            <w:r>
              <w:rPr>
                <w:rFonts w:hint="eastAsia" w:ascii="Times New Roman" w:hAnsi="Times New Roman" w:eastAsia="仿宋_GB2312"/>
                <w:sz w:val="24"/>
                <w:szCs w:val="24"/>
              </w:rPr>
              <w:t>　</w:t>
            </w:r>
            <w:r>
              <w:rPr>
                <w:rFonts w:ascii="Times New Roman" w:hAnsi="Times New Roman" w:eastAsia="仿宋_GB2312"/>
                <w:sz w:val="24"/>
                <w:szCs w:val="24"/>
              </w:rPr>
              <w:t>月</w:t>
            </w:r>
            <w:r>
              <w:rPr>
                <w:rFonts w:hint="eastAsia" w:ascii="Times New Roman" w:hAnsi="Times New Roman" w:eastAsia="仿宋_GB2312"/>
                <w:sz w:val="24"/>
                <w:szCs w:val="24"/>
              </w:rPr>
              <w:t>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844"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省新闻出版局</w:t>
            </w:r>
            <w:r>
              <w:rPr>
                <w:rFonts w:ascii="Times New Roman" w:hAnsi="Times New Roman" w:eastAsia="仿宋_GB2312"/>
                <w:sz w:val="24"/>
                <w:szCs w:val="24"/>
              </w:rPr>
              <w:br w:type="textWrapping"/>
            </w:r>
            <w:r>
              <w:rPr>
                <w:rFonts w:ascii="Times New Roman" w:hAnsi="Times New Roman" w:eastAsia="仿宋_GB2312"/>
                <w:sz w:val="24"/>
                <w:szCs w:val="24"/>
              </w:rPr>
              <w:t>审核意见</w:t>
            </w:r>
          </w:p>
        </w:tc>
        <w:tc>
          <w:tcPr>
            <w:tcW w:w="6962" w:type="dxa"/>
            <w:gridSpan w:val="7"/>
            <w:vAlign w:val="center"/>
          </w:tcPr>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　　　　　　　　　　　　　　　　　　</w:t>
            </w:r>
            <w:r>
              <w:rPr>
                <w:rFonts w:hint="eastAsia" w:ascii="Times New Roman" w:hAnsi="Times New Roman" w:eastAsia="仿宋_GB2312"/>
                <w:sz w:val="24"/>
                <w:szCs w:val="24"/>
              </w:rPr>
              <w:t xml:space="preserve">      </w:t>
            </w:r>
            <w:r>
              <w:rPr>
                <w:rFonts w:ascii="Times New Roman" w:hAnsi="Times New Roman" w:eastAsia="仿宋_GB2312"/>
                <w:sz w:val="24"/>
                <w:szCs w:val="24"/>
              </w:rPr>
              <w:t>（公章）</w:t>
            </w:r>
          </w:p>
          <w:p>
            <w:pPr>
              <w:overflowPunct w:val="0"/>
              <w:spacing w:line="320" w:lineRule="exact"/>
              <w:rPr>
                <w:rFonts w:ascii="Times New Roman" w:hAnsi="Times New Roman" w:eastAsia="仿宋_GB2312"/>
                <w:sz w:val="24"/>
                <w:szCs w:val="24"/>
              </w:rPr>
            </w:pPr>
          </w:p>
          <w:p>
            <w:pPr>
              <w:overflowPunct w:val="0"/>
              <w:spacing w:line="320" w:lineRule="exact"/>
              <w:ind w:firstLine="465"/>
              <w:jc w:val="right"/>
              <w:rPr>
                <w:rFonts w:ascii="Times New Roman" w:hAnsi="Times New Roman" w:eastAsia="仿宋_GB2312"/>
                <w:sz w:val="24"/>
                <w:szCs w:val="24"/>
              </w:rPr>
            </w:pPr>
            <w:r>
              <w:rPr>
                <w:rFonts w:ascii="Times New Roman" w:hAnsi="Times New Roman" w:eastAsia="仿宋_GB2312"/>
                <w:sz w:val="24"/>
                <w:szCs w:val="24"/>
                <w:u w:val="single"/>
              </w:rPr>
              <w:t>　　</w:t>
            </w:r>
            <w:r>
              <w:rPr>
                <w:rFonts w:ascii="Times New Roman" w:hAnsi="Times New Roman" w:eastAsia="仿宋_GB2312"/>
                <w:sz w:val="24"/>
                <w:szCs w:val="24"/>
              </w:rPr>
              <w:t>年</w:t>
            </w:r>
            <w:r>
              <w:rPr>
                <w:rFonts w:ascii="Times New Roman" w:hAnsi="Times New Roman" w:eastAsia="仿宋_GB2312"/>
                <w:sz w:val="24"/>
                <w:szCs w:val="24"/>
                <w:u w:val="single"/>
              </w:rPr>
              <w:t>　　</w:t>
            </w:r>
            <w:r>
              <w:rPr>
                <w:rFonts w:ascii="Times New Roman" w:hAnsi="Times New Roman" w:eastAsia="仿宋_GB2312"/>
                <w:sz w:val="24"/>
                <w:szCs w:val="24"/>
              </w:rPr>
              <w:t>月</w:t>
            </w:r>
            <w:r>
              <w:rPr>
                <w:rFonts w:ascii="Times New Roman" w:hAnsi="Times New Roman" w:eastAsia="仿宋_GB2312"/>
                <w:sz w:val="24"/>
                <w:szCs w:val="24"/>
                <w:u w:val="single"/>
              </w:rPr>
              <w:t>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631" w:hRule="atLeast"/>
          <w:jc w:val="center"/>
        </w:trPr>
        <w:tc>
          <w:tcPr>
            <w:tcW w:w="1906" w:type="dxa"/>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省人社厅</w:t>
            </w:r>
            <w:r>
              <w:rPr>
                <w:rFonts w:ascii="Times New Roman" w:hAnsi="Times New Roman" w:eastAsia="仿宋_GB2312"/>
                <w:sz w:val="24"/>
                <w:szCs w:val="24"/>
              </w:rPr>
              <w:br w:type="textWrapping"/>
            </w:r>
            <w:r>
              <w:rPr>
                <w:rFonts w:ascii="Times New Roman" w:hAnsi="Times New Roman" w:eastAsia="仿宋_GB2312"/>
                <w:sz w:val="24"/>
                <w:szCs w:val="24"/>
              </w:rPr>
              <w:t>审核意见</w:t>
            </w:r>
          </w:p>
        </w:tc>
        <w:tc>
          <w:tcPr>
            <w:tcW w:w="6962" w:type="dxa"/>
            <w:gridSpan w:val="7"/>
            <w:vAlign w:val="center"/>
          </w:tcPr>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hint="eastAsia"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　　　　　　　　　　　　　　　　　　</w:t>
            </w:r>
            <w:r>
              <w:rPr>
                <w:rFonts w:hint="eastAsia" w:ascii="Times New Roman" w:hAnsi="Times New Roman" w:eastAsia="仿宋_GB2312"/>
                <w:sz w:val="24"/>
                <w:szCs w:val="24"/>
              </w:rPr>
              <w:t xml:space="preserve">      </w:t>
            </w:r>
            <w:r>
              <w:rPr>
                <w:rFonts w:ascii="Times New Roman" w:hAnsi="Times New Roman" w:eastAsia="仿宋_GB2312"/>
                <w:sz w:val="24"/>
                <w:szCs w:val="24"/>
              </w:rPr>
              <w:t>（公章）</w:t>
            </w:r>
          </w:p>
          <w:p>
            <w:pPr>
              <w:overflowPunct w:val="0"/>
              <w:spacing w:line="320" w:lineRule="exact"/>
              <w:rPr>
                <w:rFonts w:ascii="Times New Roman" w:hAnsi="Times New Roman" w:eastAsia="仿宋_GB2312"/>
                <w:sz w:val="24"/>
                <w:szCs w:val="24"/>
              </w:rPr>
            </w:pPr>
          </w:p>
          <w:p>
            <w:pPr>
              <w:overflowPunct w:val="0"/>
              <w:spacing w:line="320" w:lineRule="exact"/>
              <w:ind w:firstLine="465"/>
              <w:jc w:val="right"/>
              <w:rPr>
                <w:rFonts w:ascii="Times New Roman" w:hAnsi="Times New Roman" w:eastAsia="仿宋_GB2312"/>
                <w:sz w:val="24"/>
                <w:szCs w:val="24"/>
              </w:rPr>
            </w:pPr>
            <w:r>
              <w:rPr>
                <w:rFonts w:ascii="Times New Roman" w:hAnsi="Times New Roman" w:eastAsia="仿宋_GB2312"/>
                <w:sz w:val="24"/>
                <w:szCs w:val="24"/>
                <w:u w:val="single"/>
              </w:rPr>
              <w:t>　　</w:t>
            </w:r>
            <w:r>
              <w:rPr>
                <w:rFonts w:ascii="Times New Roman" w:hAnsi="Times New Roman" w:eastAsia="仿宋_GB2312"/>
                <w:sz w:val="24"/>
                <w:szCs w:val="24"/>
              </w:rPr>
              <w:t>年</w:t>
            </w:r>
            <w:r>
              <w:rPr>
                <w:rFonts w:ascii="Times New Roman" w:hAnsi="Times New Roman" w:eastAsia="仿宋_GB2312"/>
                <w:sz w:val="24"/>
                <w:szCs w:val="24"/>
                <w:u w:val="single"/>
              </w:rPr>
              <w:t>　　</w:t>
            </w:r>
            <w:r>
              <w:rPr>
                <w:rFonts w:ascii="Times New Roman" w:hAnsi="Times New Roman" w:eastAsia="仿宋_GB2312"/>
                <w:sz w:val="24"/>
                <w:szCs w:val="24"/>
              </w:rPr>
              <w:t>月</w:t>
            </w:r>
            <w:r>
              <w:rPr>
                <w:rFonts w:ascii="Times New Roman" w:hAnsi="Times New Roman" w:eastAsia="仿宋_GB2312"/>
                <w:sz w:val="24"/>
                <w:szCs w:val="24"/>
                <w:u w:val="single"/>
              </w:rPr>
              <w:t>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631" w:hRule="atLeast"/>
          <w:jc w:val="center"/>
        </w:trPr>
        <w:tc>
          <w:tcPr>
            <w:tcW w:w="1906" w:type="dxa"/>
            <w:vAlign w:val="center"/>
          </w:tcPr>
          <w:p>
            <w:pPr>
              <w:overflowPunct w:val="0"/>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省政府</w:t>
            </w:r>
          </w:p>
          <w:p>
            <w:pPr>
              <w:overflowPunct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审批意见</w:t>
            </w:r>
          </w:p>
        </w:tc>
        <w:tc>
          <w:tcPr>
            <w:tcW w:w="6962" w:type="dxa"/>
            <w:gridSpan w:val="7"/>
            <w:vAlign w:val="center"/>
          </w:tcPr>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firstLine="4440" w:firstLineChars="1850"/>
              <w:rPr>
                <w:rFonts w:ascii="Times New Roman" w:hAnsi="Times New Roman" w:eastAsia="仿宋_GB2312"/>
                <w:sz w:val="24"/>
                <w:szCs w:val="24"/>
              </w:rPr>
            </w:pPr>
            <w:r>
              <w:rPr>
                <w:rFonts w:ascii="Times New Roman" w:hAnsi="Times New Roman" w:eastAsia="仿宋_GB2312"/>
                <w:sz w:val="24"/>
                <w:szCs w:val="24"/>
              </w:rPr>
              <w:t>（公章）</w:t>
            </w:r>
          </w:p>
          <w:p>
            <w:pPr>
              <w:overflowPunct w:val="0"/>
              <w:spacing w:line="320" w:lineRule="exact"/>
              <w:jc w:val="right"/>
              <w:rPr>
                <w:rFonts w:ascii="Times New Roman" w:hAnsi="Times New Roman" w:eastAsia="仿宋_GB2312"/>
                <w:sz w:val="24"/>
                <w:szCs w:val="24"/>
              </w:rPr>
            </w:pPr>
          </w:p>
          <w:p>
            <w:pPr>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u w:val="single"/>
              </w:rPr>
              <w:t>　　</w:t>
            </w:r>
            <w:r>
              <w:rPr>
                <w:rFonts w:ascii="Times New Roman" w:hAnsi="Times New Roman" w:eastAsia="仿宋_GB2312"/>
                <w:sz w:val="24"/>
                <w:szCs w:val="24"/>
              </w:rPr>
              <w:t>年</w:t>
            </w:r>
            <w:r>
              <w:rPr>
                <w:rFonts w:ascii="Times New Roman" w:hAnsi="Times New Roman" w:eastAsia="仿宋_GB2312"/>
                <w:sz w:val="24"/>
                <w:szCs w:val="24"/>
                <w:u w:val="single"/>
              </w:rPr>
              <w:t>　　</w:t>
            </w:r>
            <w:r>
              <w:rPr>
                <w:rFonts w:ascii="Times New Roman" w:hAnsi="Times New Roman" w:eastAsia="仿宋_GB2312"/>
                <w:sz w:val="24"/>
                <w:szCs w:val="24"/>
              </w:rPr>
              <w:t>月</w:t>
            </w:r>
            <w:r>
              <w:rPr>
                <w:rFonts w:ascii="Times New Roman" w:hAnsi="Times New Roman" w:eastAsia="仿宋_GB2312"/>
                <w:sz w:val="24"/>
                <w:szCs w:val="24"/>
                <w:u w:val="single"/>
              </w:rPr>
              <w:t>　　</w:t>
            </w:r>
            <w:r>
              <w:rPr>
                <w:rFonts w:ascii="Times New Roman" w:hAnsi="Times New Roman" w:eastAsia="仿宋_GB2312"/>
                <w:sz w:val="24"/>
                <w:szCs w:val="24"/>
              </w:rPr>
              <w:t>日</w:t>
            </w:r>
          </w:p>
        </w:tc>
      </w:tr>
    </w:tbl>
    <w:tbl>
      <w:tblPr>
        <w:tblStyle w:val="13"/>
        <w:tblpPr w:leftFromText="180" w:rightFromText="180" w:vertAnchor="text" w:tblpX="10540" w:tblpY="-12410"/>
        <w:tblOverlap w:val="never"/>
        <w:tblW w:w="3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157" w:type="dxa"/>
            <w:shd w:val="clear" w:color="auto" w:fill="auto"/>
          </w:tcPr>
          <w:p>
            <w:pPr>
              <w:overflowPunct w:val="0"/>
              <w:spacing w:beforeLines="30"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157" w:type="dxa"/>
            <w:shd w:val="clear" w:color="auto" w:fill="auto"/>
          </w:tcPr>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157" w:type="dxa"/>
            <w:shd w:val="clear" w:color="auto" w:fill="auto"/>
          </w:tcPr>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157" w:type="dxa"/>
            <w:shd w:val="clear" w:color="auto" w:fill="auto"/>
          </w:tcPr>
          <w:p>
            <w:pPr>
              <w:overflowPunct w:val="0"/>
              <w:spacing w:line="32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157" w:type="dxa"/>
            <w:shd w:val="clear" w:color="auto" w:fill="auto"/>
          </w:tcPr>
          <w:p>
            <w:pPr>
              <w:overflowPunct w:val="0"/>
              <w:spacing w:line="320" w:lineRule="exact"/>
              <w:rPr>
                <w:rFonts w:ascii="Times New Roman" w:hAnsi="Times New Roman" w:eastAsia="仿宋_GB2312"/>
                <w:sz w:val="24"/>
                <w:szCs w:val="24"/>
              </w:rPr>
            </w:pPr>
          </w:p>
        </w:tc>
      </w:tr>
    </w:tbl>
    <w:p>
      <w:pPr>
        <w:overflowPunct w:val="0"/>
        <w:spacing w:beforeLines="30" w:line="320" w:lineRule="exact"/>
        <w:rPr>
          <w:rFonts w:ascii="Times New Roman" w:hAnsi="Times New Roman" w:eastAsia="仿宋_GB2312"/>
          <w:sz w:val="24"/>
          <w:szCs w:val="24"/>
        </w:rPr>
      </w:pPr>
      <w:r>
        <w:rPr>
          <w:rFonts w:ascii="Times New Roman" w:hAnsi="Times New Roman" w:eastAsia="仿宋_GB2312"/>
          <w:sz w:val="24"/>
          <w:szCs w:val="24"/>
        </w:rPr>
        <w:t>填表人：　　　　　　　　联系电话：　　　　　　　　　（加盖公章）</w:t>
      </w: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注：1．</w:t>
      </w:r>
      <w:r>
        <w:rPr>
          <w:rFonts w:asciiTheme="minorEastAsia" w:hAnsiTheme="minorEastAsia" w:eastAsiaTheme="minorEastAsia"/>
          <w:sz w:val="24"/>
          <w:szCs w:val="24"/>
        </w:rPr>
        <w:t>“</w:t>
      </w:r>
      <w:r>
        <w:rPr>
          <w:rFonts w:ascii="Times New Roman" w:hAnsi="Times New Roman" w:eastAsia="仿宋_GB2312"/>
          <w:sz w:val="24"/>
          <w:szCs w:val="24"/>
        </w:rPr>
        <w:t>图书分类</w:t>
      </w:r>
      <w:r>
        <w:rPr>
          <w:rFonts w:asciiTheme="minorEastAsia" w:hAnsiTheme="minorEastAsia" w:eastAsiaTheme="minorEastAsia"/>
          <w:sz w:val="24"/>
          <w:szCs w:val="24"/>
        </w:rPr>
        <w:t>”</w:t>
      </w:r>
      <w:r>
        <w:rPr>
          <w:rFonts w:ascii="Times New Roman" w:hAnsi="Times New Roman" w:eastAsia="仿宋_GB2312"/>
          <w:sz w:val="24"/>
          <w:szCs w:val="24"/>
        </w:rPr>
        <w:t>，请按A社会科学、B少儿文艺、C科技科普填写。</w:t>
      </w:r>
    </w:p>
    <w:p>
      <w:pPr>
        <w:overflowPunct w:val="0"/>
        <w:spacing w:line="320" w:lineRule="exact"/>
        <w:ind w:left="843" w:leftChars="230" w:hanging="360" w:hangingChars="150"/>
        <w:rPr>
          <w:rFonts w:ascii="Times New Roman" w:hAnsi="Times New Roman" w:eastAsia="仿宋_GB2312"/>
          <w:sz w:val="24"/>
          <w:szCs w:val="24"/>
        </w:rPr>
      </w:pPr>
      <w:r>
        <w:rPr>
          <w:rFonts w:ascii="Times New Roman" w:hAnsi="Times New Roman" w:eastAsia="仿宋_GB2312"/>
          <w:sz w:val="24"/>
          <w:szCs w:val="24"/>
        </w:rPr>
        <w:t>2．</w:t>
      </w:r>
      <w:r>
        <w:rPr>
          <w:rFonts w:asciiTheme="minorEastAsia" w:hAnsiTheme="minorEastAsia" w:eastAsiaTheme="minorEastAsia"/>
          <w:sz w:val="24"/>
          <w:szCs w:val="24"/>
        </w:rPr>
        <w:t>“</w:t>
      </w:r>
      <w:r>
        <w:rPr>
          <w:rFonts w:ascii="Times New Roman" w:hAnsi="Times New Roman" w:eastAsia="仿宋_GB2312"/>
          <w:sz w:val="24"/>
          <w:szCs w:val="24"/>
        </w:rPr>
        <w:t>发行量</w:t>
      </w:r>
      <w:r>
        <w:rPr>
          <w:rFonts w:asciiTheme="minorEastAsia" w:hAnsiTheme="minorEastAsia" w:eastAsiaTheme="minorEastAsia"/>
          <w:sz w:val="24"/>
          <w:szCs w:val="24"/>
        </w:rPr>
        <w:t>”</w:t>
      </w:r>
      <w:r>
        <w:rPr>
          <w:rFonts w:ascii="Times New Roman" w:hAnsi="Times New Roman" w:eastAsia="仿宋_GB2312"/>
          <w:sz w:val="24"/>
          <w:szCs w:val="24"/>
        </w:rPr>
        <w:t>截止日期为填表日期。</w:t>
      </w:r>
    </w:p>
    <w:p>
      <w:pPr>
        <w:overflowPunct w:val="0"/>
        <w:spacing w:line="320" w:lineRule="exact"/>
        <w:ind w:left="843" w:leftChars="230" w:hanging="360" w:hangingChars="150"/>
        <w:rPr>
          <w:rFonts w:ascii="Times New Roman" w:hAnsi="Times New Roman" w:eastAsia="仿宋_GB2312"/>
          <w:sz w:val="24"/>
          <w:szCs w:val="24"/>
        </w:rPr>
      </w:pPr>
      <w:r>
        <w:rPr>
          <w:rFonts w:ascii="Times New Roman" w:hAnsi="Times New Roman" w:eastAsia="仿宋_GB2312"/>
          <w:sz w:val="24"/>
          <w:szCs w:val="24"/>
        </w:rPr>
        <w:t>3．</w:t>
      </w:r>
      <w:r>
        <w:rPr>
          <w:rFonts w:asciiTheme="minorEastAsia" w:hAnsiTheme="minorEastAsia" w:eastAsiaTheme="minorEastAsia"/>
          <w:sz w:val="24"/>
          <w:szCs w:val="24"/>
        </w:rPr>
        <w:t>“</w:t>
      </w:r>
      <w:r>
        <w:rPr>
          <w:rFonts w:ascii="Times New Roman" w:hAnsi="Times New Roman" w:eastAsia="仿宋_GB2312"/>
          <w:sz w:val="24"/>
          <w:szCs w:val="24"/>
        </w:rPr>
        <w:t>字（幅）数</w:t>
      </w:r>
      <w:r>
        <w:rPr>
          <w:rFonts w:asciiTheme="minorEastAsia" w:hAnsiTheme="minorEastAsia" w:eastAsiaTheme="minorEastAsia"/>
          <w:sz w:val="24"/>
          <w:szCs w:val="24"/>
        </w:rPr>
        <w:t>”</w:t>
      </w:r>
      <w:r>
        <w:rPr>
          <w:rFonts w:ascii="Times New Roman" w:hAnsi="Times New Roman" w:eastAsia="仿宋_GB2312"/>
          <w:sz w:val="24"/>
          <w:szCs w:val="24"/>
        </w:rPr>
        <w:t>填申报图书总字数（单位为万字），画册、图画书还需填</w:t>
      </w:r>
      <w:r>
        <w:rPr>
          <w:rFonts w:asciiTheme="minorEastAsia" w:hAnsiTheme="minorEastAsia" w:eastAsiaTheme="minorEastAsia"/>
          <w:sz w:val="24"/>
          <w:szCs w:val="24"/>
        </w:rPr>
        <w:t>“</w:t>
      </w:r>
      <w:r>
        <w:rPr>
          <w:rFonts w:ascii="Times New Roman" w:hAnsi="Times New Roman" w:eastAsia="仿宋_GB2312"/>
          <w:sz w:val="24"/>
          <w:szCs w:val="24"/>
        </w:rPr>
        <w:t>幅数</w:t>
      </w:r>
      <w:r>
        <w:rPr>
          <w:rFonts w:asciiTheme="minorEastAsia" w:hAnsiTheme="minorEastAsia" w:eastAsiaTheme="minorEastAsia"/>
          <w:sz w:val="24"/>
          <w:szCs w:val="24"/>
        </w:rPr>
        <w:t>”</w:t>
      </w:r>
      <w:r>
        <w:rPr>
          <w:rFonts w:ascii="Times New Roman" w:hAnsi="Times New Roman" w:eastAsia="仿宋_GB2312"/>
          <w:sz w:val="24"/>
          <w:szCs w:val="24"/>
        </w:rPr>
        <w:t>。</w:t>
      </w:r>
    </w:p>
    <w:p>
      <w:pPr>
        <w:overflowPunct w:val="0"/>
        <w:spacing w:line="320" w:lineRule="exact"/>
        <w:ind w:left="843" w:leftChars="230" w:hanging="360" w:hangingChars="150"/>
        <w:rPr>
          <w:rFonts w:ascii="Times New Roman" w:hAnsi="Times New Roman" w:eastAsia="仿宋_GB2312"/>
          <w:sz w:val="24"/>
          <w:szCs w:val="24"/>
        </w:rPr>
      </w:pPr>
      <w:r>
        <w:rPr>
          <w:rFonts w:ascii="Times New Roman" w:hAnsi="Times New Roman" w:eastAsia="仿宋_GB2312"/>
          <w:sz w:val="24"/>
          <w:szCs w:val="24"/>
        </w:rPr>
        <w:t>4．</w:t>
      </w:r>
      <w:r>
        <w:rPr>
          <w:rFonts w:asciiTheme="minorEastAsia" w:hAnsiTheme="minorEastAsia" w:eastAsiaTheme="minorEastAsia"/>
          <w:sz w:val="24"/>
          <w:szCs w:val="24"/>
        </w:rPr>
        <w:t>“</w:t>
      </w:r>
      <w:r>
        <w:rPr>
          <w:rFonts w:ascii="Times New Roman" w:hAnsi="Times New Roman" w:eastAsia="仿宋_GB2312"/>
          <w:sz w:val="24"/>
          <w:szCs w:val="24"/>
        </w:rPr>
        <w:t>册数</w:t>
      </w:r>
      <w:r>
        <w:rPr>
          <w:rFonts w:asciiTheme="minorEastAsia" w:hAnsiTheme="minorEastAsia" w:eastAsiaTheme="minorEastAsia"/>
          <w:sz w:val="24"/>
          <w:szCs w:val="24"/>
        </w:rPr>
        <w:t>”</w:t>
      </w:r>
      <w:r>
        <w:rPr>
          <w:rFonts w:ascii="Times New Roman" w:hAnsi="Times New Roman" w:eastAsia="仿宋_GB2312"/>
          <w:sz w:val="24"/>
          <w:szCs w:val="24"/>
        </w:rPr>
        <w:t>单册图书请填1册，套书、丛书填报实际册数。</w:t>
      </w:r>
    </w:p>
    <w:p>
      <w:pPr>
        <w:overflowPunct w:val="0"/>
        <w:spacing w:line="579" w:lineRule="exact"/>
        <w:ind w:firstLine="640" w:firstLineChars="200"/>
        <w:rPr>
          <w:rFonts w:ascii="Times New Roman" w:hAnsi="Times New Roman" w:eastAsia="仿宋_GB2312"/>
          <w:kern w:val="0"/>
          <w:sz w:val="32"/>
          <w:szCs w:val="32"/>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hint="eastAsia" w:ascii="方正小标宋_GBK" w:hAnsi="Times New Roman" w:eastAsia="方正小标宋_GBK"/>
          <w:sz w:val="36"/>
          <w:szCs w:val="36"/>
        </w:rPr>
      </w:pPr>
    </w:p>
    <w:p>
      <w:pPr>
        <w:overflowPunct w:val="0"/>
        <w:spacing w:beforeLines="60" w:line="579" w:lineRule="exact"/>
        <w:jc w:val="center"/>
        <w:rPr>
          <w:rFonts w:ascii="方正小标宋_GBK" w:hAnsi="Times New Roman" w:eastAsia="方正小标宋_GBK"/>
          <w:sz w:val="36"/>
          <w:szCs w:val="36"/>
        </w:rPr>
      </w:pPr>
      <w:r>
        <w:rPr>
          <w:rFonts w:ascii="方正小标宋_GBK" w:hAnsi="Times New Roman" w:eastAsia="方正小标宋_GBK"/>
          <w:sz w:val="36"/>
          <w:szCs w:val="36"/>
        </w:rPr>
        <w:t>第五届湖北出版政府奖（图书）申报审批表</w:t>
      </w:r>
    </w:p>
    <w:p>
      <w:pPr>
        <w:overflowPunct w:val="0"/>
        <w:spacing w:beforeLines="60" w:afterLines="130" w:line="579" w:lineRule="exact"/>
        <w:jc w:val="center"/>
        <w:rPr>
          <w:rFonts w:ascii="Times New Roman" w:hAnsi="Times New Roman" w:eastAsia="楷体_GB2312"/>
          <w:sz w:val="32"/>
          <w:szCs w:val="32"/>
        </w:rPr>
      </w:pPr>
      <w:r>
        <w:rPr>
          <w:rFonts w:ascii="Times New Roman" w:hAnsi="Times New Roman" w:eastAsia="楷体_GB2312"/>
          <w:sz w:val="32"/>
          <w:szCs w:val="32"/>
        </w:rPr>
        <w:t>（音像制品、电子出版物类）</w:t>
      </w:r>
    </w:p>
    <w:tbl>
      <w:tblPr>
        <w:tblStyle w:val="13"/>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663"/>
        <w:gridCol w:w="764"/>
        <w:gridCol w:w="677"/>
        <w:gridCol w:w="827"/>
        <w:gridCol w:w="730"/>
        <w:gridCol w:w="224"/>
        <w:gridCol w:w="1442"/>
        <w:gridCol w:w="585"/>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663"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出版物名称</w:t>
            </w:r>
          </w:p>
        </w:tc>
        <w:tc>
          <w:tcPr>
            <w:tcW w:w="7205" w:type="dxa"/>
            <w:gridSpan w:val="8"/>
            <w:vAlign w:val="center"/>
          </w:tcPr>
          <w:p>
            <w:pPr>
              <w:overflowPunct w:val="0"/>
              <w:spacing w:line="320" w:lineRule="exact"/>
              <w:jc w:val="center"/>
              <w:rPr>
                <w:rFonts w:ascii="Times New Roman" w:hAnsi="Times New Roman" w:eastAsia="仿宋_GB2312"/>
                <w:sz w:val="24"/>
                <w:szCs w:val="24"/>
                <w:highlight w:val="yellow"/>
              </w:rPr>
            </w:pPr>
          </w:p>
          <w:p>
            <w:pPr>
              <w:overflowPunct w:val="0"/>
              <w:spacing w:line="320" w:lineRule="exact"/>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663"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出版单位</w:t>
            </w:r>
          </w:p>
        </w:tc>
        <w:tc>
          <w:tcPr>
            <w:tcW w:w="7205" w:type="dxa"/>
            <w:gridSpan w:val="8"/>
            <w:vAlign w:val="center"/>
          </w:tcPr>
          <w:p>
            <w:pPr>
              <w:overflowPunct w:val="0"/>
              <w:spacing w:line="320" w:lineRule="exact"/>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663"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制作者</w:t>
            </w:r>
          </w:p>
        </w:tc>
        <w:tc>
          <w:tcPr>
            <w:tcW w:w="3222" w:type="dxa"/>
            <w:gridSpan w:val="5"/>
            <w:vAlign w:val="center"/>
          </w:tcPr>
          <w:p>
            <w:pPr>
              <w:overflowPunct w:val="0"/>
              <w:spacing w:line="320" w:lineRule="exact"/>
              <w:jc w:val="center"/>
              <w:rPr>
                <w:rFonts w:ascii="Times New Roman" w:hAnsi="Times New Roman" w:eastAsia="仿宋_GB2312"/>
                <w:sz w:val="24"/>
                <w:szCs w:val="24"/>
                <w:highlight w:val="yellow"/>
              </w:rPr>
            </w:pPr>
          </w:p>
        </w:tc>
        <w:tc>
          <w:tcPr>
            <w:tcW w:w="1442"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责任编辑</w:t>
            </w:r>
          </w:p>
        </w:tc>
        <w:tc>
          <w:tcPr>
            <w:tcW w:w="2541" w:type="dxa"/>
            <w:gridSpan w:val="2"/>
            <w:vAlign w:val="center"/>
          </w:tcPr>
          <w:p>
            <w:pPr>
              <w:overflowPunct w:val="0"/>
              <w:spacing w:line="320" w:lineRule="exact"/>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663"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出版物分类</w:t>
            </w:r>
          </w:p>
        </w:tc>
        <w:tc>
          <w:tcPr>
            <w:tcW w:w="3222" w:type="dxa"/>
            <w:gridSpan w:val="5"/>
            <w:vAlign w:val="center"/>
          </w:tcPr>
          <w:p>
            <w:pPr>
              <w:overflowPunct w:val="0"/>
              <w:spacing w:line="320" w:lineRule="exact"/>
              <w:jc w:val="center"/>
              <w:rPr>
                <w:rFonts w:ascii="Times New Roman" w:hAnsi="Times New Roman" w:eastAsia="仿宋_GB2312"/>
                <w:sz w:val="24"/>
                <w:szCs w:val="24"/>
                <w:highlight w:val="yellow"/>
              </w:rPr>
            </w:pPr>
          </w:p>
        </w:tc>
        <w:tc>
          <w:tcPr>
            <w:tcW w:w="1442"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出版日期</w:t>
            </w:r>
          </w:p>
        </w:tc>
        <w:tc>
          <w:tcPr>
            <w:tcW w:w="2541" w:type="dxa"/>
            <w:gridSpan w:val="2"/>
            <w:vAlign w:val="center"/>
          </w:tcPr>
          <w:p>
            <w:pPr>
              <w:overflowPunct w:val="0"/>
              <w:spacing w:line="320" w:lineRule="exact"/>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663"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载体形式</w:t>
            </w:r>
          </w:p>
        </w:tc>
        <w:tc>
          <w:tcPr>
            <w:tcW w:w="1441" w:type="dxa"/>
            <w:gridSpan w:val="2"/>
            <w:vAlign w:val="center"/>
          </w:tcPr>
          <w:p>
            <w:pPr>
              <w:overflowPunct w:val="0"/>
              <w:spacing w:line="320" w:lineRule="exact"/>
              <w:jc w:val="center"/>
              <w:rPr>
                <w:rFonts w:ascii="Times New Roman" w:hAnsi="Times New Roman" w:eastAsia="仿宋_GB2312"/>
                <w:sz w:val="24"/>
                <w:szCs w:val="24"/>
                <w:highlight w:val="yellow"/>
              </w:rPr>
            </w:pPr>
          </w:p>
        </w:tc>
        <w:tc>
          <w:tcPr>
            <w:tcW w:w="827"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容量</w:t>
            </w:r>
          </w:p>
        </w:tc>
        <w:tc>
          <w:tcPr>
            <w:tcW w:w="954" w:type="dxa"/>
            <w:gridSpan w:val="2"/>
            <w:vAlign w:val="center"/>
          </w:tcPr>
          <w:p>
            <w:pPr>
              <w:overflowPunct w:val="0"/>
              <w:spacing w:line="320" w:lineRule="exact"/>
              <w:jc w:val="center"/>
              <w:rPr>
                <w:rFonts w:ascii="Times New Roman" w:hAnsi="Times New Roman" w:eastAsia="仿宋_GB2312"/>
                <w:sz w:val="24"/>
                <w:szCs w:val="24"/>
                <w:highlight w:val="yellow"/>
              </w:rPr>
            </w:pPr>
          </w:p>
        </w:tc>
        <w:tc>
          <w:tcPr>
            <w:tcW w:w="1442"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复制数量</w:t>
            </w:r>
          </w:p>
        </w:tc>
        <w:tc>
          <w:tcPr>
            <w:tcW w:w="2541" w:type="dxa"/>
            <w:gridSpan w:val="2"/>
            <w:vAlign w:val="center"/>
          </w:tcPr>
          <w:p>
            <w:pPr>
              <w:overflowPunct w:val="0"/>
              <w:spacing w:line="320" w:lineRule="exact"/>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0" w:hRule="atLeast"/>
          <w:jc w:val="center"/>
        </w:trPr>
        <w:tc>
          <w:tcPr>
            <w:tcW w:w="1663"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读者对象</w:t>
            </w:r>
          </w:p>
        </w:tc>
        <w:tc>
          <w:tcPr>
            <w:tcW w:w="3222" w:type="dxa"/>
            <w:gridSpan w:val="5"/>
            <w:vAlign w:val="center"/>
          </w:tcPr>
          <w:p>
            <w:pPr>
              <w:overflowPunct w:val="0"/>
              <w:spacing w:line="320" w:lineRule="exact"/>
              <w:jc w:val="center"/>
              <w:rPr>
                <w:rFonts w:ascii="Times New Roman" w:hAnsi="Times New Roman" w:eastAsia="仿宋_GB2312"/>
                <w:sz w:val="24"/>
                <w:szCs w:val="24"/>
                <w:highlight w:val="yellow"/>
              </w:rPr>
            </w:pPr>
          </w:p>
        </w:tc>
        <w:tc>
          <w:tcPr>
            <w:tcW w:w="1442" w:type="dxa"/>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发行量</w:t>
            </w:r>
          </w:p>
        </w:tc>
        <w:tc>
          <w:tcPr>
            <w:tcW w:w="2541" w:type="dxa"/>
            <w:gridSpan w:val="2"/>
            <w:vAlign w:val="center"/>
          </w:tcPr>
          <w:p>
            <w:pPr>
              <w:overflowPunct w:val="0"/>
              <w:spacing w:line="320" w:lineRule="exact"/>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06" w:hRule="atLeast"/>
          <w:jc w:val="center"/>
        </w:trPr>
        <w:tc>
          <w:tcPr>
            <w:tcW w:w="8868" w:type="dxa"/>
            <w:gridSpan w:val="9"/>
            <w:vAlign w:val="center"/>
          </w:tcPr>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制作者简介：</w:t>
            </w: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8868" w:type="dxa"/>
            <w:gridSpan w:val="9"/>
            <w:vAlign w:val="center"/>
          </w:tcPr>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内容提要：</w:t>
            </w: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427"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编校质量</w:t>
            </w:r>
          </w:p>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自检情况</w:t>
            </w:r>
          </w:p>
        </w:tc>
        <w:tc>
          <w:tcPr>
            <w:tcW w:w="6441" w:type="dxa"/>
            <w:gridSpan w:val="7"/>
            <w:vAlign w:val="center"/>
          </w:tcPr>
          <w:p>
            <w:pPr>
              <w:overflowPunct w:val="0"/>
              <w:spacing w:line="320" w:lineRule="exact"/>
              <w:rPr>
                <w:rFonts w:hint="eastAsia" w:ascii="Times New Roman" w:hAnsi="Times New Roman" w:eastAsia="仿宋_GB2312"/>
                <w:sz w:val="24"/>
                <w:szCs w:val="24"/>
                <w:highlight w:val="yellow"/>
              </w:rPr>
            </w:pPr>
          </w:p>
          <w:p>
            <w:pPr>
              <w:overflowPunct w:val="0"/>
              <w:spacing w:line="320" w:lineRule="exact"/>
              <w:rPr>
                <w:rFonts w:hint="eastAsia"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427" w:type="dxa"/>
            <w:gridSpan w:val="2"/>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社会反映</w:t>
            </w:r>
          </w:p>
        </w:tc>
        <w:tc>
          <w:tcPr>
            <w:tcW w:w="6441" w:type="dxa"/>
            <w:gridSpan w:val="7"/>
            <w:vAlign w:val="center"/>
          </w:tcPr>
          <w:p>
            <w:pPr>
              <w:tabs>
                <w:tab w:val="left" w:pos="2457"/>
              </w:tabs>
              <w:overflowPunct w:val="0"/>
              <w:spacing w:line="320" w:lineRule="exact"/>
              <w:rPr>
                <w:rFonts w:ascii="Times New Roman" w:hAnsi="Times New Roman" w:eastAsia="仿宋_GB2312"/>
                <w:sz w:val="24"/>
                <w:szCs w:val="24"/>
                <w:highlight w:val="yellow"/>
              </w:rPr>
            </w:pPr>
          </w:p>
          <w:p>
            <w:pPr>
              <w:tabs>
                <w:tab w:val="left" w:pos="2457"/>
              </w:tabs>
              <w:overflowPunct w:val="0"/>
              <w:spacing w:line="320" w:lineRule="exact"/>
              <w:rPr>
                <w:rFonts w:hint="eastAsia" w:ascii="Times New Roman" w:hAnsi="Times New Roman" w:eastAsia="仿宋_GB2312"/>
                <w:sz w:val="24"/>
                <w:szCs w:val="24"/>
                <w:highlight w:val="yellow"/>
              </w:rPr>
            </w:pPr>
          </w:p>
          <w:p>
            <w:pPr>
              <w:tabs>
                <w:tab w:val="left" w:pos="2457"/>
              </w:tabs>
              <w:overflowPunct w:val="0"/>
              <w:spacing w:line="320" w:lineRule="exact"/>
              <w:rPr>
                <w:rFonts w:hint="eastAsia" w:ascii="Times New Roman" w:hAnsi="Times New Roman" w:eastAsia="仿宋_GB2312"/>
                <w:sz w:val="24"/>
                <w:szCs w:val="24"/>
                <w:highlight w:val="yellow"/>
              </w:rPr>
            </w:pPr>
          </w:p>
          <w:p>
            <w:pPr>
              <w:tabs>
                <w:tab w:val="left" w:pos="2457"/>
              </w:tabs>
              <w:overflowPunct w:val="0"/>
              <w:spacing w:line="320" w:lineRule="exact"/>
              <w:rPr>
                <w:rFonts w:ascii="Times New Roman" w:hAnsi="Times New Roman" w:eastAsia="仿宋_GB2312"/>
                <w:sz w:val="24"/>
                <w:szCs w:val="24"/>
                <w:highlight w:val="yellow"/>
              </w:rPr>
            </w:pPr>
          </w:p>
          <w:p>
            <w:pPr>
              <w:tabs>
                <w:tab w:val="left" w:pos="2457"/>
              </w:tabs>
              <w:overflowPunct w:val="0"/>
              <w:spacing w:line="320" w:lineRule="exact"/>
              <w:rPr>
                <w:rFonts w:ascii="Times New Roman" w:hAnsi="Times New Roman" w:eastAsia="仿宋_GB2312"/>
                <w:sz w:val="24"/>
                <w:szCs w:val="24"/>
                <w:highlight w:val="yellow"/>
              </w:rPr>
            </w:pPr>
          </w:p>
          <w:p>
            <w:pPr>
              <w:tabs>
                <w:tab w:val="left" w:pos="2457"/>
              </w:tabs>
              <w:overflowPunct w:val="0"/>
              <w:spacing w:line="320" w:lineRule="exact"/>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427" w:type="dxa"/>
            <w:gridSpan w:val="2"/>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推荐理由</w:t>
            </w:r>
          </w:p>
        </w:tc>
        <w:tc>
          <w:tcPr>
            <w:tcW w:w="6441" w:type="dxa"/>
            <w:gridSpan w:val="7"/>
            <w:vAlign w:val="center"/>
          </w:tcPr>
          <w:p>
            <w:pPr>
              <w:overflowPunct w:val="0"/>
              <w:spacing w:line="320" w:lineRule="exact"/>
              <w:rPr>
                <w:rFonts w:ascii="Times New Roman" w:hAnsi="Times New Roman" w:eastAsia="仿宋_GB2312"/>
                <w:sz w:val="24"/>
                <w:szCs w:val="24"/>
                <w:highlight w:val="yellow"/>
              </w:rPr>
            </w:pPr>
          </w:p>
          <w:p>
            <w:pPr>
              <w:overflowPunct w:val="0"/>
              <w:spacing w:line="320" w:lineRule="exact"/>
              <w:rPr>
                <w:rFonts w:hint="eastAsia" w:ascii="Times New Roman" w:hAnsi="Times New Roman" w:eastAsia="仿宋_GB2312"/>
                <w:sz w:val="24"/>
                <w:szCs w:val="24"/>
                <w:highlight w:val="yellow"/>
              </w:rPr>
            </w:pPr>
          </w:p>
          <w:p>
            <w:pPr>
              <w:overflowPunct w:val="0"/>
              <w:spacing w:line="320" w:lineRule="exact"/>
              <w:rPr>
                <w:rFonts w:hint="eastAsia"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p>
            <w:pPr>
              <w:overflowPunct w:val="0"/>
              <w:spacing w:line="320" w:lineRule="exact"/>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793" w:hRule="atLeast"/>
          <w:jc w:val="center"/>
        </w:trPr>
        <w:tc>
          <w:tcPr>
            <w:tcW w:w="2427" w:type="dxa"/>
            <w:gridSpan w:val="2"/>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参评单位意见</w:t>
            </w:r>
          </w:p>
        </w:tc>
        <w:tc>
          <w:tcPr>
            <w:tcW w:w="6441" w:type="dxa"/>
            <w:gridSpan w:val="7"/>
            <w:vAlign w:val="center"/>
          </w:tcPr>
          <w:p>
            <w:pPr>
              <w:overflowPunct w:val="0"/>
              <w:spacing w:line="320" w:lineRule="exact"/>
              <w:jc w:val="center"/>
              <w:rPr>
                <w:rFonts w:ascii="Times New Roman" w:hAnsi="Times New Roman" w:eastAsia="仿宋_GB2312"/>
                <w:color w:val="000000"/>
                <w:sz w:val="24"/>
                <w:szCs w:val="24"/>
              </w:rPr>
            </w:pPr>
          </w:p>
          <w:p>
            <w:pPr>
              <w:overflowPunct w:val="0"/>
              <w:spacing w:line="320" w:lineRule="exact"/>
              <w:rPr>
                <w:rFonts w:hint="eastAsia" w:ascii="Times New Roman" w:hAnsi="Times New Roman" w:eastAsia="仿宋_GB2312"/>
                <w:color w:val="000000"/>
                <w:sz w:val="24"/>
                <w:szCs w:val="24"/>
              </w:rPr>
            </w:pPr>
          </w:p>
          <w:p>
            <w:pPr>
              <w:overflowPunct w:val="0"/>
              <w:spacing w:line="320" w:lineRule="exact"/>
              <w:rPr>
                <w:rFonts w:hint="eastAsia" w:ascii="Times New Roman" w:hAnsi="Times New Roman" w:eastAsia="仿宋_GB2312"/>
                <w:color w:val="000000"/>
                <w:sz w:val="24"/>
                <w:szCs w:val="24"/>
              </w:rPr>
            </w:pPr>
          </w:p>
          <w:p>
            <w:pPr>
              <w:overflowPunct w:val="0"/>
              <w:spacing w:line="320" w:lineRule="exact"/>
              <w:rPr>
                <w:rFonts w:ascii="Times New Roman" w:hAnsi="Times New Roman" w:eastAsia="仿宋_GB2312"/>
                <w:color w:val="000000"/>
                <w:sz w:val="24"/>
                <w:szCs w:val="24"/>
              </w:rPr>
            </w:pPr>
          </w:p>
          <w:p>
            <w:pPr>
              <w:overflowPunct w:val="0"/>
              <w:spacing w:line="320" w:lineRule="exact"/>
              <w:jc w:val="right"/>
              <w:rPr>
                <w:rFonts w:ascii="Times New Roman" w:hAnsi="Times New Roman" w:eastAsia="仿宋_GB2312"/>
                <w:color w:val="000000"/>
                <w:sz w:val="24"/>
                <w:szCs w:val="24"/>
              </w:rPr>
            </w:pPr>
            <w:r>
              <w:rPr>
                <w:rFonts w:ascii="Times New Roman" w:hAnsi="Times New Roman" w:eastAsia="仿宋_GB2312"/>
                <w:color w:val="000000"/>
                <w:sz w:val="24"/>
                <w:szCs w:val="24"/>
              </w:rPr>
              <w:t>（公章）</w:t>
            </w:r>
          </w:p>
          <w:p>
            <w:pPr>
              <w:overflowPunct w:val="0"/>
              <w:spacing w:line="320" w:lineRule="exact"/>
              <w:jc w:val="right"/>
              <w:rPr>
                <w:rFonts w:ascii="Times New Roman" w:hAnsi="Times New Roman" w:eastAsia="仿宋_GB2312"/>
                <w:color w:val="000000"/>
                <w:sz w:val="24"/>
                <w:szCs w:val="24"/>
              </w:rPr>
            </w:pPr>
          </w:p>
          <w:p>
            <w:pPr>
              <w:overflowPunct w:val="0"/>
              <w:spacing w:line="320" w:lineRule="exact"/>
              <w:jc w:val="right"/>
              <w:rPr>
                <w:rFonts w:ascii="Times New Roman" w:hAnsi="Times New Roman" w:eastAsia="仿宋_GB2312"/>
                <w:color w:val="000000"/>
                <w:sz w:val="24"/>
                <w:szCs w:val="24"/>
              </w:rPr>
            </w:pP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427"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市州级</w:t>
            </w:r>
          </w:p>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推荐意见</w:t>
            </w:r>
          </w:p>
        </w:tc>
        <w:tc>
          <w:tcPr>
            <w:tcW w:w="2234" w:type="dxa"/>
            <w:gridSpan w:val="3"/>
            <w:vAlign w:val="center"/>
          </w:tcPr>
          <w:p>
            <w:pPr>
              <w:tabs>
                <w:tab w:val="left" w:pos="6326"/>
              </w:tabs>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市委宣传部意见：</w:t>
            </w:r>
          </w:p>
          <w:p>
            <w:pPr>
              <w:tabs>
                <w:tab w:val="left" w:pos="6326"/>
              </w:tabs>
              <w:overflowPunct w:val="0"/>
              <w:spacing w:line="320" w:lineRule="exact"/>
              <w:rPr>
                <w:rFonts w:ascii="Times New Roman" w:hAnsi="Times New Roman" w:eastAsia="仿宋_GB2312"/>
                <w:sz w:val="24"/>
                <w:szCs w:val="24"/>
              </w:rPr>
            </w:pPr>
          </w:p>
          <w:p>
            <w:pPr>
              <w:tabs>
                <w:tab w:val="left" w:pos="6326"/>
              </w:tabs>
              <w:overflowPunct w:val="0"/>
              <w:spacing w:line="320" w:lineRule="exact"/>
              <w:rPr>
                <w:rFonts w:ascii="Times New Roman" w:hAnsi="Times New Roman" w:eastAsia="仿宋_GB2312"/>
                <w:sz w:val="24"/>
                <w:szCs w:val="24"/>
              </w:rPr>
            </w:pPr>
          </w:p>
          <w:p>
            <w:pPr>
              <w:tabs>
                <w:tab w:val="left" w:pos="6326"/>
              </w:tabs>
              <w:overflowPunct w:val="0"/>
              <w:spacing w:line="320" w:lineRule="exact"/>
              <w:rPr>
                <w:rFonts w:ascii="Times New Roman" w:hAnsi="Times New Roman" w:eastAsia="仿宋_GB2312"/>
                <w:sz w:val="24"/>
                <w:szCs w:val="24"/>
              </w:rPr>
            </w:pPr>
          </w:p>
          <w:p>
            <w:pPr>
              <w:tabs>
                <w:tab w:val="left" w:pos="6326"/>
              </w:tabs>
              <w:wordWrap w:val="0"/>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rPr>
              <w:t>盖</w:t>
            </w:r>
            <w:r>
              <w:rPr>
                <w:rFonts w:hint="eastAsia" w:ascii="Times New Roman" w:hAnsi="Times New Roman" w:eastAsia="仿宋_GB2312"/>
                <w:sz w:val="24"/>
                <w:szCs w:val="24"/>
              </w:rPr>
              <w:t>　</w:t>
            </w:r>
            <w:r>
              <w:rPr>
                <w:rFonts w:ascii="Times New Roman" w:hAnsi="Times New Roman" w:eastAsia="仿宋_GB2312"/>
                <w:sz w:val="24"/>
                <w:szCs w:val="24"/>
              </w:rPr>
              <w:t>章</w:t>
            </w:r>
            <w:r>
              <w:rPr>
                <w:rFonts w:hint="eastAsia" w:ascii="Times New Roman" w:hAnsi="Times New Roman" w:eastAsia="仿宋_GB2312"/>
                <w:sz w:val="24"/>
                <w:szCs w:val="24"/>
              </w:rPr>
              <w:t>　</w:t>
            </w:r>
          </w:p>
          <w:p>
            <w:pPr>
              <w:tabs>
                <w:tab w:val="left" w:pos="6326"/>
              </w:tabs>
              <w:overflowPunct w:val="0"/>
              <w:spacing w:line="320" w:lineRule="exact"/>
              <w:jc w:val="right"/>
              <w:rPr>
                <w:rFonts w:ascii="Times New Roman" w:hAnsi="Times New Roman" w:eastAsia="仿宋_GB2312"/>
                <w:sz w:val="24"/>
                <w:szCs w:val="24"/>
                <w:u w:val="single"/>
              </w:rPr>
            </w:pPr>
            <w:r>
              <w:rPr>
                <w:rFonts w:ascii="Times New Roman" w:hAnsi="Times New Roman" w:eastAsia="仿宋_GB2312"/>
                <w:sz w:val="24"/>
                <w:szCs w:val="24"/>
              </w:rPr>
              <w:t>年　月</w:t>
            </w:r>
            <w:r>
              <w:rPr>
                <w:rFonts w:hint="eastAsia" w:ascii="Times New Roman" w:hAnsi="Times New Roman" w:eastAsia="仿宋_GB2312"/>
                <w:sz w:val="24"/>
                <w:szCs w:val="24"/>
              </w:rPr>
              <w:t>　</w:t>
            </w:r>
            <w:r>
              <w:rPr>
                <w:rFonts w:ascii="Times New Roman" w:hAnsi="Times New Roman" w:eastAsia="仿宋_GB2312"/>
                <w:sz w:val="24"/>
                <w:szCs w:val="24"/>
              </w:rPr>
              <w:t>日</w:t>
            </w:r>
          </w:p>
        </w:tc>
        <w:tc>
          <w:tcPr>
            <w:tcW w:w="2251" w:type="dxa"/>
            <w:gridSpan w:val="3"/>
            <w:vAlign w:val="center"/>
          </w:tcPr>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人社局意见：</w:t>
            </w: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tabs>
                <w:tab w:val="left" w:pos="6326"/>
              </w:tabs>
              <w:wordWrap w:val="0"/>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rPr>
              <w:t>盖</w:t>
            </w:r>
            <w:r>
              <w:rPr>
                <w:rFonts w:hint="eastAsia" w:ascii="Times New Roman" w:hAnsi="Times New Roman" w:eastAsia="仿宋_GB2312"/>
                <w:sz w:val="24"/>
                <w:szCs w:val="24"/>
              </w:rPr>
              <w:t>　</w:t>
            </w:r>
            <w:r>
              <w:rPr>
                <w:rFonts w:ascii="Times New Roman" w:hAnsi="Times New Roman" w:eastAsia="仿宋_GB2312"/>
                <w:sz w:val="24"/>
                <w:szCs w:val="24"/>
              </w:rPr>
              <w:t>章</w:t>
            </w:r>
            <w:r>
              <w:rPr>
                <w:rFonts w:hint="eastAsia" w:ascii="Times New Roman" w:hAnsi="Times New Roman" w:eastAsia="仿宋_GB2312"/>
                <w:sz w:val="24"/>
                <w:szCs w:val="24"/>
              </w:rPr>
              <w:t>　</w:t>
            </w:r>
          </w:p>
          <w:p>
            <w:pPr>
              <w:tabs>
                <w:tab w:val="left" w:pos="6326"/>
              </w:tabs>
              <w:overflowPunct w:val="0"/>
              <w:spacing w:line="320" w:lineRule="exact"/>
              <w:jc w:val="right"/>
              <w:rPr>
                <w:rFonts w:ascii="Times New Roman" w:hAnsi="Times New Roman" w:eastAsia="仿宋_GB2312"/>
                <w:sz w:val="24"/>
                <w:szCs w:val="24"/>
                <w:u w:val="single"/>
              </w:rPr>
            </w:pPr>
            <w:r>
              <w:rPr>
                <w:rFonts w:ascii="Times New Roman" w:hAnsi="Times New Roman" w:eastAsia="仿宋_GB2312"/>
                <w:sz w:val="24"/>
                <w:szCs w:val="24"/>
              </w:rPr>
              <w:t>年</w:t>
            </w:r>
            <w:r>
              <w:rPr>
                <w:rFonts w:hint="eastAsia" w:ascii="Times New Roman" w:hAnsi="Times New Roman" w:eastAsia="仿宋_GB2312"/>
                <w:sz w:val="24"/>
                <w:szCs w:val="24"/>
              </w:rPr>
              <w:t>　</w:t>
            </w:r>
            <w:r>
              <w:rPr>
                <w:rFonts w:ascii="Times New Roman" w:hAnsi="Times New Roman" w:eastAsia="仿宋_GB2312"/>
                <w:sz w:val="24"/>
                <w:szCs w:val="24"/>
              </w:rPr>
              <w:t>月</w:t>
            </w:r>
            <w:r>
              <w:rPr>
                <w:rFonts w:hint="eastAsia" w:ascii="Times New Roman" w:hAnsi="Times New Roman" w:eastAsia="仿宋_GB2312"/>
                <w:sz w:val="24"/>
                <w:szCs w:val="24"/>
              </w:rPr>
              <w:t>　</w:t>
            </w:r>
            <w:r>
              <w:rPr>
                <w:rFonts w:ascii="Times New Roman" w:hAnsi="Times New Roman" w:eastAsia="仿宋_GB2312"/>
                <w:sz w:val="24"/>
                <w:szCs w:val="24"/>
              </w:rPr>
              <w:t>日</w:t>
            </w:r>
          </w:p>
        </w:tc>
        <w:tc>
          <w:tcPr>
            <w:tcW w:w="1956" w:type="dxa"/>
            <w:vAlign w:val="center"/>
          </w:tcPr>
          <w:p>
            <w:pPr>
              <w:overflowPunct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市州</w:t>
            </w:r>
            <w:r>
              <w:rPr>
                <w:rFonts w:hint="eastAsia" w:ascii="Times New Roman" w:hAnsi="Times New Roman" w:eastAsia="仿宋_GB2312"/>
                <w:sz w:val="24"/>
                <w:szCs w:val="24"/>
              </w:rPr>
              <w:t>政府</w:t>
            </w:r>
            <w:r>
              <w:rPr>
                <w:rFonts w:ascii="Times New Roman" w:hAnsi="Times New Roman" w:eastAsia="仿宋_GB2312"/>
                <w:sz w:val="24"/>
                <w:szCs w:val="24"/>
              </w:rPr>
              <w:t>意见：</w:t>
            </w:r>
          </w:p>
          <w:p>
            <w:pPr>
              <w:overflowPunct w:val="0"/>
              <w:spacing w:line="320" w:lineRule="exact"/>
              <w:rPr>
                <w:rFonts w:hint="eastAsia"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p>
          <w:p>
            <w:pPr>
              <w:tabs>
                <w:tab w:val="left" w:pos="6326"/>
              </w:tabs>
              <w:wordWrap w:val="0"/>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rPr>
              <w:t>盖</w:t>
            </w:r>
            <w:r>
              <w:rPr>
                <w:rFonts w:hint="eastAsia" w:ascii="Times New Roman" w:hAnsi="Times New Roman" w:eastAsia="仿宋_GB2312"/>
                <w:sz w:val="24"/>
                <w:szCs w:val="24"/>
              </w:rPr>
              <w:t>　</w:t>
            </w:r>
            <w:r>
              <w:rPr>
                <w:rFonts w:ascii="Times New Roman" w:hAnsi="Times New Roman" w:eastAsia="仿宋_GB2312"/>
                <w:sz w:val="24"/>
                <w:szCs w:val="24"/>
              </w:rPr>
              <w:t>章</w:t>
            </w:r>
            <w:r>
              <w:rPr>
                <w:rFonts w:hint="eastAsia" w:ascii="Times New Roman" w:hAnsi="Times New Roman" w:eastAsia="仿宋_GB2312"/>
                <w:sz w:val="24"/>
                <w:szCs w:val="24"/>
              </w:rPr>
              <w:t>　</w:t>
            </w:r>
          </w:p>
          <w:p>
            <w:pPr>
              <w:overflowPunct w:val="0"/>
              <w:spacing w:line="320" w:lineRule="exact"/>
              <w:jc w:val="right"/>
              <w:rPr>
                <w:rFonts w:ascii="Times New Roman" w:hAnsi="Times New Roman" w:eastAsia="仿宋_GB2312"/>
                <w:sz w:val="24"/>
                <w:szCs w:val="24"/>
                <w:u w:val="single"/>
              </w:rPr>
            </w:pPr>
            <w:r>
              <w:rPr>
                <w:rFonts w:ascii="Times New Roman" w:hAnsi="Times New Roman" w:eastAsia="仿宋_GB2312"/>
                <w:sz w:val="24"/>
                <w:szCs w:val="24"/>
              </w:rPr>
              <w:t>年</w:t>
            </w:r>
            <w:r>
              <w:rPr>
                <w:rFonts w:hint="eastAsia" w:ascii="Times New Roman" w:hAnsi="Times New Roman" w:eastAsia="仿宋_GB2312"/>
                <w:sz w:val="24"/>
                <w:szCs w:val="24"/>
              </w:rPr>
              <w:t>　</w:t>
            </w:r>
            <w:r>
              <w:rPr>
                <w:rFonts w:ascii="Times New Roman" w:hAnsi="Times New Roman" w:eastAsia="仿宋_GB2312"/>
                <w:sz w:val="24"/>
                <w:szCs w:val="24"/>
              </w:rPr>
              <w:t>月</w:t>
            </w:r>
            <w:r>
              <w:rPr>
                <w:rFonts w:hint="eastAsia" w:ascii="Times New Roman" w:hAnsi="Times New Roman" w:eastAsia="仿宋_GB2312"/>
                <w:sz w:val="24"/>
                <w:szCs w:val="24"/>
              </w:rPr>
              <w:t>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427" w:type="dxa"/>
            <w:gridSpan w:val="2"/>
            <w:vAlign w:val="center"/>
          </w:tcPr>
          <w:p>
            <w:pPr>
              <w:overflowPunct w:val="0"/>
              <w:spacing w:line="320" w:lineRule="exact"/>
              <w:jc w:val="center"/>
              <w:rPr>
                <w:rFonts w:ascii="Times New Roman" w:hAnsi="Times New Roman" w:eastAsia="仿宋_GB2312"/>
                <w:sz w:val="24"/>
                <w:szCs w:val="24"/>
                <w:highlight w:val="yellow"/>
              </w:rPr>
            </w:pPr>
            <w:r>
              <w:rPr>
                <w:rFonts w:ascii="Times New Roman" w:hAnsi="Times New Roman" w:eastAsia="仿宋_GB2312"/>
                <w:sz w:val="24"/>
                <w:szCs w:val="24"/>
              </w:rPr>
              <w:t>省新闻出版局</w:t>
            </w:r>
            <w:r>
              <w:rPr>
                <w:rFonts w:ascii="Times New Roman" w:hAnsi="Times New Roman" w:eastAsia="仿宋_GB2312"/>
                <w:sz w:val="24"/>
                <w:szCs w:val="24"/>
              </w:rPr>
              <w:br w:type="textWrapping"/>
            </w:r>
            <w:r>
              <w:rPr>
                <w:rFonts w:ascii="Times New Roman" w:hAnsi="Times New Roman" w:eastAsia="仿宋_GB2312"/>
                <w:sz w:val="24"/>
                <w:szCs w:val="24"/>
              </w:rPr>
              <w:t>审核意见</w:t>
            </w:r>
          </w:p>
        </w:tc>
        <w:tc>
          <w:tcPr>
            <w:tcW w:w="6441" w:type="dxa"/>
            <w:gridSpan w:val="7"/>
          </w:tcPr>
          <w:p>
            <w:pPr>
              <w:overflowPunct w:val="0"/>
              <w:spacing w:line="320" w:lineRule="exact"/>
              <w:jc w:val="right"/>
              <w:rPr>
                <w:rFonts w:ascii="Times New Roman" w:hAnsi="Times New Roman" w:eastAsia="仿宋_GB2312"/>
                <w:sz w:val="24"/>
                <w:szCs w:val="24"/>
              </w:rPr>
            </w:pPr>
          </w:p>
          <w:p>
            <w:pPr>
              <w:overflowPunct w:val="0"/>
              <w:spacing w:line="320" w:lineRule="exact"/>
              <w:ind w:right="960"/>
              <w:rPr>
                <w:rFonts w:hint="eastAsia" w:ascii="Times New Roman" w:hAnsi="Times New Roman" w:eastAsia="仿宋_GB2312"/>
                <w:sz w:val="24"/>
                <w:szCs w:val="24"/>
              </w:rPr>
            </w:pPr>
          </w:p>
          <w:p>
            <w:pPr>
              <w:overflowPunct w:val="0"/>
              <w:spacing w:line="320" w:lineRule="exact"/>
              <w:ind w:right="960"/>
              <w:rPr>
                <w:rFonts w:hint="eastAsia" w:ascii="Times New Roman" w:hAnsi="Times New Roman" w:eastAsia="仿宋_GB2312"/>
                <w:sz w:val="24"/>
                <w:szCs w:val="24"/>
              </w:rPr>
            </w:pPr>
          </w:p>
          <w:p>
            <w:pPr>
              <w:overflowPunct w:val="0"/>
              <w:spacing w:line="320" w:lineRule="exact"/>
              <w:ind w:right="960"/>
              <w:rPr>
                <w:rFonts w:ascii="Times New Roman" w:hAnsi="Times New Roman" w:eastAsia="仿宋_GB2312"/>
                <w:sz w:val="24"/>
                <w:szCs w:val="24"/>
              </w:rPr>
            </w:pPr>
          </w:p>
          <w:p>
            <w:pPr>
              <w:overflowPunct w:val="0"/>
              <w:spacing w:line="320" w:lineRule="exact"/>
              <w:ind w:right="480"/>
              <w:jc w:val="center"/>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ascii="Times New Roman" w:hAnsi="Times New Roman" w:eastAsia="仿宋_GB2312"/>
                <w:sz w:val="24"/>
                <w:szCs w:val="24"/>
              </w:rPr>
              <w:t>（公章）</w:t>
            </w:r>
          </w:p>
          <w:p>
            <w:pPr>
              <w:overflowPunct w:val="0"/>
              <w:spacing w:line="320" w:lineRule="exact"/>
              <w:jc w:val="right"/>
              <w:rPr>
                <w:rFonts w:ascii="Times New Roman" w:hAnsi="Times New Roman" w:eastAsia="仿宋_GB2312"/>
                <w:sz w:val="24"/>
                <w:szCs w:val="24"/>
              </w:rPr>
            </w:pPr>
          </w:p>
          <w:p>
            <w:pPr>
              <w:overflowPunct w:val="0"/>
              <w:spacing w:line="320" w:lineRule="exact"/>
              <w:jc w:val="right"/>
              <w:rPr>
                <w:rFonts w:ascii="Times New Roman" w:hAnsi="Times New Roman" w:eastAsia="仿宋_GB2312"/>
                <w:sz w:val="24"/>
                <w:szCs w:val="24"/>
                <w:highlight w:val="yellow"/>
              </w:rPr>
            </w:pPr>
            <w:r>
              <w:rPr>
                <w:rFonts w:ascii="Times New Roman" w:hAnsi="Times New Roman" w:eastAsia="仿宋_GB2312"/>
                <w:sz w:val="24"/>
                <w:szCs w:val="24"/>
                <w:u w:val="single"/>
              </w:rPr>
              <w:t>　　</w:t>
            </w:r>
            <w:r>
              <w:rPr>
                <w:rFonts w:ascii="Times New Roman" w:hAnsi="Times New Roman" w:eastAsia="仿宋_GB2312"/>
                <w:sz w:val="24"/>
                <w:szCs w:val="24"/>
              </w:rPr>
              <w:t>年</w:t>
            </w:r>
            <w:r>
              <w:rPr>
                <w:rFonts w:ascii="Times New Roman" w:hAnsi="Times New Roman" w:eastAsia="仿宋_GB2312"/>
                <w:sz w:val="24"/>
                <w:szCs w:val="24"/>
                <w:u w:val="single"/>
              </w:rPr>
              <w:t>　　</w:t>
            </w:r>
            <w:r>
              <w:rPr>
                <w:rFonts w:ascii="Times New Roman" w:hAnsi="Times New Roman" w:eastAsia="仿宋_GB2312"/>
                <w:sz w:val="24"/>
                <w:szCs w:val="24"/>
              </w:rPr>
              <w:t>月</w:t>
            </w:r>
            <w:r>
              <w:rPr>
                <w:rFonts w:ascii="Times New Roman" w:hAnsi="Times New Roman" w:eastAsia="仿宋_GB2312"/>
                <w:sz w:val="24"/>
                <w:szCs w:val="24"/>
                <w:u w:val="single"/>
              </w:rPr>
              <w:t>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427" w:type="dxa"/>
            <w:gridSpan w:val="2"/>
            <w:vAlign w:val="center"/>
          </w:tcPr>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省人社厅</w:t>
            </w:r>
          </w:p>
          <w:p>
            <w:pPr>
              <w:overflowPunct w:val="0"/>
              <w:spacing w:line="320" w:lineRule="exact"/>
              <w:jc w:val="center"/>
              <w:rPr>
                <w:rFonts w:ascii="Times New Roman" w:hAnsi="Times New Roman" w:eastAsia="仿宋_GB2312"/>
                <w:sz w:val="24"/>
                <w:szCs w:val="24"/>
              </w:rPr>
            </w:pPr>
            <w:r>
              <w:rPr>
                <w:rFonts w:ascii="Times New Roman" w:hAnsi="Times New Roman" w:eastAsia="仿宋_GB2312"/>
                <w:sz w:val="24"/>
                <w:szCs w:val="24"/>
              </w:rPr>
              <w:t>审核意见</w:t>
            </w:r>
          </w:p>
        </w:tc>
        <w:tc>
          <w:tcPr>
            <w:tcW w:w="6441" w:type="dxa"/>
            <w:gridSpan w:val="7"/>
          </w:tcPr>
          <w:p>
            <w:pPr>
              <w:overflowPunct w:val="0"/>
              <w:spacing w:line="320" w:lineRule="exact"/>
              <w:ind w:right="960"/>
              <w:rPr>
                <w:rFonts w:hint="eastAsia" w:ascii="Times New Roman" w:hAnsi="Times New Roman" w:eastAsia="仿宋_GB2312"/>
                <w:sz w:val="24"/>
                <w:szCs w:val="24"/>
              </w:rPr>
            </w:pPr>
          </w:p>
          <w:p>
            <w:pPr>
              <w:overflowPunct w:val="0"/>
              <w:spacing w:line="320" w:lineRule="exact"/>
              <w:ind w:right="960"/>
              <w:rPr>
                <w:rFonts w:hint="eastAsia" w:ascii="Times New Roman" w:hAnsi="Times New Roman" w:eastAsia="仿宋_GB2312"/>
                <w:sz w:val="24"/>
                <w:szCs w:val="24"/>
              </w:rPr>
            </w:pPr>
          </w:p>
          <w:p>
            <w:pPr>
              <w:overflowPunct w:val="0"/>
              <w:spacing w:line="320" w:lineRule="exact"/>
              <w:ind w:right="960"/>
              <w:rPr>
                <w:rFonts w:ascii="Times New Roman" w:hAnsi="Times New Roman" w:eastAsia="仿宋_GB2312"/>
                <w:sz w:val="24"/>
                <w:szCs w:val="24"/>
              </w:rPr>
            </w:pPr>
          </w:p>
          <w:p>
            <w:pPr>
              <w:overflowPunct w:val="0"/>
              <w:spacing w:line="320" w:lineRule="exact"/>
              <w:ind w:right="960"/>
              <w:rPr>
                <w:rFonts w:ascii="Times New Roman" w:hAnsi="Times New Roman" w:eastAsia="仿宋_GB2312"/>
                <w:sz w:val="24"/>
                <w:szCs w:val="24"/>
              </w:rPr>
            </w:pPr>
          </w:p>
          <w:p>
            <w:pPr>
              <w:overflowPunct w:val="0"/>
              <w:spacing w:line="320" w:lineRule="exact"/>
              <w:ind w:right="480" w:firstLine="4560" w:firstLineChars="1900"/>
              <w:rPr>
                <w:rFonts w:ascii="Times New Roman" w:hAnsi="Times New Roman" w:eastAsia="仿宋_GB2312"/>
                <w:sz w:val="24"/>
                <w:szCs w:val="24"/>
              </w:rPr>
            </w:pPr>
            <w:r>
              <w:rPr>
                <w:rFonts w:ascii="Times New Roman" w:hAnsi="Times New Roman" w:eastAsia="仿宋_GB2312"/>
                <w:sz w:val="24"/>
                <w:szCs w:val="24"/>
              </w:rPr>
              <w:t>（公章）</w:t>
            </w:r>
          </w:p>
          <w:p>
            <w:pPr>
              <w:overflowPunct w:val="0"/>
              <w:spacing w:line="320" w:lineRule="exact"/>
              <w:jc w:val="right"/>
              <w:rPr>
                <w:rFonts w:ascii="Times New Roman" w:hAnsi="Times New Roman" w:eastAsia="仿宋_GB2312"/>
                <w:sz w:val="24"/>
                <w:szCs w:val="24"/>
              </w:rPr>
            </w:pPr>
          </w:p>
          <w:p>
            <w:pPr>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u w:val="single"/>
              </w:rPr>
              <w:t>　　</w:t>
            </w:r>
            <w:r>
              <w:rPr>
                <w:rFonts w:ascii="Times New Roman" w:hAnsi="Times New Roman" w:eastAsia="仿宋_GB2312"/>
                <w:sz w:val="24"/>
                <w:szCs w:val="24"/>
              </w:rPr>
              <w:t>年</w:t>
            </w:r>
            <w:r>
              <w:rPr>
                <w:rFonts w:ascii="Times New Roman" w:hAnsi="Times New Roman" w:eastAsia="仿宋_GB2312"/>
                <w:sz w:val="24"/>
                <w:szCs w:val="24"/>
                <w:u w:val="single"/>
              </w:rPr>
              <w:t>　　</w:t>
            </w:r>
            <w:r>
              <w:rPr>
                <w:rFonts w:ascii="Times New Roman" w:hAnsi="Times New Roman" w:eastAsia="仿宋_GB2312"/>
                <w:sz w:val="24"/>
                <w:szCs w:val="24"/>
              </w:rPr>
              <w:t>月</w:t>
            </w:r>
            <w:r>
              <w:rPr>
                <w:rFonts w:ascii="Times New Roman" w:hAnsi="Times New Roman" w:eastAsia="仿宋_GB2312"/>
                <w:sz w:val="24"/>
                <w:szCs w:val="24"/>
                <w:u w:val="single"/>
              </w:rPr>
              <w:t>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2427" w:type="dxa"/>
            <w:gridSpan w:val="2"/>
            <w:vAlign w:val="center"/>
          </w:tcPr>
          <w:p>
            <w:pPr>
              <w:overflowPunct w:val="0"/>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省政府</w:t>
            </w:r>
          </w:p>
          <w:p>
            <w:pPr>
              <w:overflowPunct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审批意见</w:t>
            </w:r>
          </w:p>
        </w:tc>
        <w:tc>
          <w:tcPr>
            <w:tcW w:w="6441" w:type="dxa"/>
            <w:gridSpan w:val="7"/>
            <w:vAlign w:val="center"/>
          </w:tcPr>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rPr>
                <w:rFonts w:hint="eastAsia" w:ascii="Times New Roman" w:hAnsi="Times New Roman" w:eastAsia="仿宋_GB2312"/>
                <w:sz w:val="24"/>
                <w:szCs w:val="24"/>
              </w:rPr>
            </w:pPr>
          </w:p>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firstLine="4440" w:firstLineChars="1850"/>
              <w:rPr>
                <w:rFonts w:hint="eastAsia" w:ascii="Times New Roman" w:hAnsi="Times New Roman" w:eastAsia="仿宋_GB2312"/>
                <w:sz w:val="24"/>
                <w:szCs w:val="24"/>
              </w:rPr>
            </w:pPr>
          </w:p>
          <w:p>
            <w:pPr>
              <w:overflowPunct w:val="0"/>
              <w:spacing w:line="320" w:lineRule="exact"/>
              <w:ind w:right="480" w:firstLine="4440" w:firstLineChars="1850"/>
              <w:rPr>
                <w:rFonts w:ascii="Times New Roman" w:hAnsi="Times New Roman" w:eastAsia="仿宋_GB2312"/>
                <w:sz w:val="24"/>
                <w:szCs w:val="24"/>
              </w:rPr>
            </w:pPr>
            <w:r>
              <w:rPr>
                <w:rFonts w:ascii="Times New Roman" w:hAnsi="Times New Roman" w:eastAsia="仿宋_GB2312"/>
                <w:sz w:val="24"/>
                <w:szCs w:val="24"/>
              </w:rPr>
              <w:t>（公章）</w:t>
            </w:r>
          </w:p>
          <w:p>
            <w:pPr>
              <w:overflowPunct w:val="0"/>
              <w:spacing w:line="320" w:lineRule="exact"/>
              <w:jc w:val="right"/>
              <w:rPr>
                <w:rFonts w:ascii="Times New Roman" w:hAnsi="Times New Roman" w:eastAsia="仿宋_GB2312"/>
                <w:sz w:val="24"/>
                <w:szCs w:val="24"/>
              </w:rPr>
            </w:pPr>
          </w:p>
          <w:p>
            <w:pPr>
              <w:overflowPunct w:val="0"/>
              <w:spacing w:line="320" w:lineRule="exact"/>
              <w:jc w:val="right"/>
              <w:rPr>
                <w:rFonts w:ascii="Times New Roman" w:hAnsi="Times New Roman" w:eastAsia="仿宋_GB2312"/>
                <w:sz w:val="24"/>
                <w:szCs w:val="24"/>
              </w:rPr>
            </w:pPr>
            <w:r>
              <w:rPr>
                <w:rFonts w:ascii="Times New Roman" w:hAnsi="Times New Roman" w:eastAsia="仿宋_GB2312"/>
                <w:sz w:val="24"/>
                <w:szCs w:val="24"/>
                <w:u w:val="single"/>
              </w:rPr>
              <w:t>　　</w:t>
            </w:r>
            <w:r>
              <w:rPr>
                <w:rFonts w:ascii="Times New Roman" w:hAnsi="Times New Roman" w:eastAsia="仿宋_GB2312"/>
                <w:sz w:val="24"/>
                <w:szCs w:val="24"/>
              </w:rPr>
              <w:t>年</w:t>
            </w:r>
            <w:r>
              <w:rPr>
                <w:rFonts w:ascii="Times New Roman" w:hAnsi="Times New Roman" w:eastAsia="仿宋_GB2312"/>
                <w:sz w:val="24"/>
                <w:szCs w:val="24"/>
                <w:u w:val="single"/>
              </w:rPr>
              <w:t>　　</w:t>
            </w:r>
            <w:r>
              <w:rPr>
                <w:rFonts w:ascii="Times New Roman" w:hAnsi="Times New Roman" w:eastAsia="仿宋_GB2312"/>
                <w:sz w:val="24"/>
                <w:szCs w:val="24"/>
              </w:rPr>
              <w:t>月</w:t>
            </w:r>
            <w:r>
              <w:rPr>
                <w:rFonts w:ascii="Times New Roman" w:hAnsi="Times New Roman" w:eastAsia="仿宋_GB2312"/>
                <w:sz w:val="24"/>
                <w:szCs w:val="24"/>
                <w:u w:val="single"/>
              </w:rPr>
              <w:t>　　</w:t>
            </w:r>
            <w:r>
              <w:rPr>
                <w:rFonts w:ascii="Times New Roman" w:hAnsi="Times New Roman" w:eastAsia="仿宋_GB2312"/>
                <w:sz w:val="24"/>
                <w:szCs w:val="24"/>
              </w:rPr>
              <w:t>日</w:t>
            </w:r>
          </w:p>
        </w:tc>
      </w:tr>
    </w:tbl>
    <w:p>
      <w:pPr>
        <w:overflowPunct w:val="0"/>
        <w:spacing w:beforeLines="30" w:line="320" w:lineRule="exact"/>
        <w:rPr>
          <w:rFonts w:ascii="Times New Roman" w:hAnsi="Times New Roman" w:eastAsia="仿宋_GB2312"/>
          <w:sz w:val="24"/>
          <w:szCs w:val="24"/>
        </w:rPr>
      </w:pPr>
      <w:r>
        <w:rPr>
          <w:rFonts w:ascii="Times New Roman" w:hAnsi="Times New Roman" w:eastAsia="仿宋_GB2312"/>
          <w:sz w:val="24"/>
          <w:szCs w:val="24"/>
        </w:rPr>
        <w:t>填表人：　　　　　　　联系电话：　　　　　　</w:t>
      </w:r>
    </w:p>
    <w:p>
      <w:pPr>
        <w:overflowPunct w:val="0"/>
        <w:spacing w:line="320" w:lineRule="exact"/>
        <w:rPr>
          <w:rFonts w:ascii="Times New Roman" w:hAnsi="Times New Roman" w:eastAsia="仿宋_GB2312"/>
          <w:sz w:val="24"/>
          <w:szCs w:val="24"/>
        </w:rPr>
      </w:pPr>
    </w:p>
    <w:p>
      <w:pPr>
        <w:overflowPunct w:val="0"/>
        <w:spacing w:line="320" w:lineRule="exact"/>
        <w:rPr>
          <w:rFonts w:ascii="Times New Roman" w:hAnsi="Times New Roman" w:eastAsia="仿宋_GB2312"/>
          <w:sz w:val="24"/>
          <w:szCs w:val="24"/>
        </w:rPr>
      </w:pPr>
      <w:r>
        <w:rPr>
          <w:rFonts w:ascii="Times New Roman" w:hAnsi="Times New Roman" w:eastAsia="仿宋_GB2312"/>
          <w:sz w:val="24"/>
          <w:szCs w:val="24"/>
        </w:rPr>
        <w:t>注：1．</w:t>
      </w:r>
      <w:r>
        <w:rPr>
          <w:rFonts w:asciiTheme="minorEastAsia" w:hAnsiTheme="minorEastAsia" w:eastAsiaTheme="minorEastAsia"/>
          <w:sz w:val="24"/>
          <w:szCs w:val="24"/>
        </w:rPr>
        <w:t>“</w:t>
      </w:r>
      <w:r>
        <w:rPr>
          <w:rFonts w:ascii="Times New Roman" w:hAnsi="Times New Roman" w:eastAsia="仿宋_GB2312"/>
          <w:sz w:val="24"/>
          <w:szCs w:val="24"/>
        </w:rPr>
        <w:t>出版物分类</w:t>
      </w:r>
      <w:r>
        <w:rPr>
          <w:rFonts w:asciiTheme="minorEastAsia" w:hAnsiTheme="minorEastAsia" w:eastAsiaTheme="minorEastAsia"/>
          <w:sz w:val="24"/>
          <w:szCs w:val="24"/>
        </w:rPr>
        <w:t>”</w:t>
      </w:r>
      <w:r>
        <w:rPr>
          <w:rFonts w:ascii="Times New Roman" w:hAnsi="Times New Roman" w:eastAsia="仿宋_GB2312"/>
          <w:sz w:val="24"/>
          <w:szCs w:val="24"/>
        </w:rPr>
        <w:t>，请按A社会科学、B少儿文艺、C科技科普填写。</w:t>
      </w:r>
    </w:p>
    <w:p>
      <w:pPr>
        <w:overflowPunct w:val="0"/>
        <w:spacing w:line="32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2．</w:t>
      </w:r>
      <w:r>
        <w:rPr>
          <w:rFonts w:asciiTheme="minorEastAsia" w:hAnsiTheme="minorEastAsia" w:eastAsiaTheme="minorEastAsia"/>
          <w:sz w:val="24"/>
          <w:szCs w:val="24"/>
        </w:rPr>
        <w:t>“</w:t>
      </w:r>
      <w:r>
        <w:rPr>
          <w:rFonts w:ascii="Times New Roman" w:hAnsi="Times New Roman" w:eastAsia="仿宋_GB2312"/>
          <w:sz w:val="24"/>
          <w:szCs w:val="24"/>
        </w:rPr>
        <w:t>发行量</w:t>
      </w:r>
      <w:r>
        <w:rPr>
          <w:rFonts w:asciiTheme="minorEastAsia" w:hAnsiTheme="minorEastAsia" w:eastAsiaTheme="minorEastAsia"/>
          <w:sz w:val="24"/>
          <w:szCs w:val="24"/>
        </w:rPr>
        <w:t>”</w:t>
      </w:r>
      <w:r>
        <w:rPr>
          <w:rFonts w:ascii="Times New Roman" w:hAnsi="Times New Roman" w:eastAsia="仿宋_GB2312"/>
          <w:sz w:val="24"/>
          <w:szCs w:val="24"/>
        </w:rPr>
        <w:t>截止日期为填表日期。</w:t>
      </w: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79" w:lineRule="exact"/>
        <w:rPr>
          <w:rFonts w:hint="eastAsia" w:ascii="Times New Roman" w:hAnsi="Times New Roman" w:eastAsia="黑体"/>
          <w:bCs/>
          <w:sz w:val="32"/>
          <w:szCs w:val="32"/>
        </w:rPr>
      </w:pPr>
    </w:p>
    <w:p>
      <w:pPr>
        <w:overflowPunct w:val="0"/>
        <w:spacing w:line="540" w:lineRule="exact"/>
        <w:rPr>
          <w:rFonts w:ascii="Times New Roman" w:hAnsi="Times New Roman" w:eastAsia="仿宋_GB2312"/>
          <w:sz w:val="24"/>
          <w:szCs w:val="24"/>
        </w:rPr>
      </w:pPr>
      <w:bookmarkStart w:id="1" w:name="_GoBack"/>
      <w:bookmarkEnd w:id="1"/>
    </w:p>
    <w:sectPr>
      <w:footerReference r:id="rId3" w:type="default"/>
      <w:pgSz w:w="11906" w:h="16838"/>
      <w:pgMar w:top="1871" w:right="1531" w:bottom="2211" w:left="1531" w:header="1418"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jc w:val="center"/>
      <w:rPr>
        <w:rStyle w:val="11"/>
        <w:sz w:val="26"/>
        <w:szCs w:val="26"/>
      </w:rPr>
    </w:pPr>
    <w:r>
      <w:rPr>
        <w:rStyle w:val="11"/>
        <w:rFonts w:hint="eastAsia"/>
        <w:sz w:val="26"/>
        <w:szCs w:val="26"/>
      </w:rPr>
      <w:t>—</w:t>
    </w:r>
    <w:r>
      <w:rPr>
        <w:rStyle w:val="11"/>
        <w:rFonts w:ascii="Times New Roman" w:hAnsi="Times New Roman"/>
        <w:sz w:val="26"/>
        <w:szCs w:val="26"/>
      </w:rPr>
      <w:fldChar w:fldCharType="begin"/>
    </w:r>
    <w:r>
      <w:rPr>
        <w:rStyle w:val="11"/>
        <w:rFonts w:ascii="Times New Roman" w:hAnsi="Times New Roman"/>
        <w:sz w:val="26"/>
        <w:szCs w:val="26"/>
      </w:rPr>
      <w:instrText xml:space="preserve">PAGE  </w:instrText>
    </w:r>
    <w:r>
      <w:rPr>
        <w:rStyle w:val="11"/>
        <w:rFonts w:ascii="Times New Roman" w:hAnsi="Times New Roman"/>
        <w:sz w:val="26"/>
        <w:szCs w:val="26"/>
      </w:rPr>
      <w:fldChar w:fldCharType="separate"/>
    </w:r>
    <w:r>
      <w:rPr>
        <w:rStyle w:val="11"/>
        <w:rFonts w:ascii="Times New Roman" w:hAnsi="Times New Roman"/>
        <w:sz w:val="26"/>
        <w:szCs w:val="26"/>
      </w:rPr>
      <w:t>2</w:t>
    </w:r>
    <w:r>
      <w:rPr>
        <w:rStyle w:val="11"/>
        <w:rFonts w:ascii="Times New Roman" w:hAnsi="Times New Roman"/>
        <w:sz w:val="26"/>
        <w:szCs w:val="26"/>
      </w:rPr>
      <w:fldChar w:fldCharType="end"/>
    </w:r>
    <w:r>
      <w:rPr>
        <w:rStyle w:val="11"/>
        <w:rFonts w:ascii="宋体" w:hAnsi="宋体"/>
        <w:sz w:val="26"/>
        <w:szCs w:val="26"/>
      </w:rPr>
      <w:t>—</w:t>
    </w:r>
  </w:p>
  <w:p>
    <w:pPr>
      <w:pStyle w:val="6"/>
      <w:jc w:val="right"/>
      <w:rPr>
        <w:rFonts w:ascii="Times New Roman" w:hAnsi="Times New Roman"/>
        <w:sz w:val="26"/>
        <w:szCs w:val="26"/>
      </w:rPr>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6D0EB9"/>
    <w:rsid w:val="000131ED"/>
    <w:rsid w:val="0002272F"/>
    <w:rsid w:val="000257E4"/>
    <w:rsid w:val="0005092A"/>
    <w:rsid w:val="000905A0"/>
    <w:rsid w:val="000B2320"/>
    <w:rsid w:val="000C0FC9"/>
    <w:rsid w:val="000C4817"/>
    <w:rsid w:val="000D53E5"/>
    <w:rsid w:val="000E470F"/>
    <w:rsid w:val="000E7294"/>
    <w:rsid w:val="00100524"/>
    <w:rsid w:val="00156555"/>
    <w:rsid w:val="001611C3"/>
    <w:rsid w:val="0016395D"/>
    <w:rsid w:val="00165879"/>
    <w:rsid w:val="00167559"/>
    <w:rsid w:val="0018487B"/>
    <w:rsid w:val="001858C7"/>
    <w:rsid w:val="00196CF2"/>
    <w:rsid w:val="001B30A9"/>
    <w:rsid w:val="00242A3D"/>
    <w:rsid w:val="00246E85"/>
    <w:rsid w:val="00253D1A"/>
    <w:rsid w:val="00263207"/>
    <w:rsid w:val="00270F3F"/>
    <w:rsid w:val="0027517B"/>
    <w:rsid w:val="002A2730"/>
    <w:rsid w:val="002B3EE9"/>
    <w:rsid w:val="002C0D25"/>
    <w:rsid w:val="002E1A5D"/>
    <w:rsid w:val="002F13D7"/>
    <w:rsid w:val="00305915"/>
    <w:rsid w:val="00316322"/>
    <w:rsid w:val="00327026"/>
    <w:rsid w:val="00341DD6"/>
    <w:rsid w:val="00370AF1"/>
    <w:rsid w:val="00373870"/>
    <w:rsid w:val="00374370"/>
    <w:rsid w:val="00383D1B"/>
    <w:rsid w:val="003A3906"/>
    <w:rsid w:val="003C5FCE"/>
    <w:rsid w:val="003E0849"/>
    <w:rsid w:val="003F0D66"/>
    <w:rsid w:val="004001E5"/>
    <w:rsid w:val="004063E6"/>
    <w:rsid w:val="00443B4E"/>
    <w:rsid w:val="00475386"/>
    <w:rsid w:val="004A6FBB"/>
    <w:rsid w:val="004B4539"/>
    <w:rsid w:val="004D6CEC"/>
    <w:rsid w:val="004F485E"/>
    <w:rsid w:val="00502C4E"/>
    <w:rsid w:val="00503B7D"/>
    <w:rsid w:val="00513C3B"/>
    <w:rsid w:val="00530ADF"/>
    <w:rsid w:val="00533C1B"/>
    <w:rsid w:val="00543182"/>
    <w:rsid w:val="00584A2B"/>
    <w:rsid w:val="0059253E"/>
    <w:rsid w:val="005D2086"/>
    <w:rsid w:val="005F74DB"/>
    <w:rsid w:val="0060009C"/>
    <w:rsid w:val="00602232"/>
    <w:rsid w:val="0062341C"/>
    <w:rsid w:val="00623910"/>
    <w:rsid w:val="006434FD"/>
    <w:rsid w:val="00657471"/>
    <w:rsid w:val="006A030E"/>
    <w:rsid w:val="006A3354"/>
    <w:rsid w:val="006B159D"/>
    <w:rsid w:val="006C1172"/>
    <w:rsid w:val="006D0EB9"/>
    <w:rsid w:val="006D4FDF"/>
    <w:rsid w:val="006D74DA"/>
    <w:rsid w:val="006F0608"/>
    <w:rsid w:val="007449A4"/>
    <w:rsid w:val="00792F13"/>
    <w:rsid w:val="00796216"/>
    <w:rsid w:val="007D3EC6"/>
    <w:rsid w:val="007F0859"/>
    <w:rsid w:val="007F1D22"/>
    <w:rsid w:val="00831BB7"/>
    <w:rsid w:val="00835552"/>
    <w:rsid w:val="00842ACB"/>
    <w:rsid w:val="00851FDE"/>
    <w:rsid w:val="00875C8E"/>
    <w:rsid w:val="008E4A03"/>
    <w:rsid w:val="008E5A7C"/>
    <w:rsid w:val="008E6E0A"/>
    <w:rsid w:val="008F1B9C"/>
    <w:rsid w:val="00901682"/>
    <w:rsid w:val="00905720"/>
    <w:rsid w:val="00953405"/>
    <w:rsid w:val="00957039"/>
    <w:rsid w:val="00963B21"/>
    <w:rsid w:val="009B612B"/>
    <w:rsid w:val="009C7D88"/>
    <w:rsid w:val="009D0EA2"/>
    <w:rsid w:val="009D69EC"/>
    <w:rsid w:val="009E2BAD"/>
    <w:rsid w:val="00A04710"/>
    <w:rsid w:val="00A06824"/>
    <w:rsid w:val="00A374CF"/>
    <w:rsid w:val="00A56B0B"/>
    <w:rsid w:val="00A63ED6"/>
    <w:rsid w:val="00A72986"/>
    <w:rsid w:val="00AA4D9E"/>
    <w:rsid w:val="00B23651"/>
    <w:rsid w:val="00B3030E"/>
    <w:rsid w:val="00B52653"/>
    <w:rsid w:val="00B70027"/>
    <w:rsid w:val="00BB0F3F"/>
    <w:rsid w:val="00BC7C1C"/>
    <w:rsid w:val="00BE29BC"/>
    <w:rsid w:val="00C343B5"/>
    <w:rsid w:val="00C566E5"/>
    <w:rsid w:val="00C674D5"/>
    <w:rsid w:val="00C72CA8"/>
    <w:rsid w:val="00C731CD"/>
    <w:rsid w:val="00C80509"/>
    <w:rsid w:val="00CA5515"/>
    <w:rsid w:val="00CB3561"/>
    <w:rsid w:val="00CB6DF9"/>
    <w:rsid w:val="00D4659A"/>
    <w:rsid w:val="00D9396D"/>
    <w:rsid w:val="00DA2622"/>
    <w:rsid w:val="00DA69BA"/>
    <w:rsid w:val="00DB40C4"/>
    <w:rsid w:val="00DC161A"/>
    <w:rsid w:val="00DE07A9"/>
    <w:rsid w:val="00E02F4F"/>
    <w:rsid w:val="00E35421"/>
    <w:rsid w:val="00E53882"/>
    <w:rsid w:val="00E5542D"/>
    <w:rsid w:val="00E95492"/>
    <w:rsid w:val="00EA7F65"/>
    <w:rsid w:val="00F22C02"/>
    <w:rsid w:val="00F50C75"/>
    <w:rsid w:val="00F65906"/>
    <w:rsid w:val="00F82D12"/>
    <w:rsid w:val="00FA1D8A"/>
    <w:rsid w:val="00FB6B21"/>
    <w:rsid w:val="00FD242D"/>
    <w:rsid w:val="00FE5241"/>
    <w:rsid w:val="00FF1313"/>
    <w:rsid w:val="6AED7E4D"/>
    <w:rsid w:val="6F432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0"/>
    <w:qFormat/>
    <w:uiPriority w:val="0"/>
    <w:rPr>
      <w:rFonts w:ascii="Times New Roman" w:hAnsi="Times New Roman" w:eastAsia="仿宋_GB2312"/>
      <w:sz w:val="32"/>
      <w:szCs w:val="24"/>
    </w:rPr>
  </w:style>
  <w:style w:type="paragraph" w:styleId="3">
    <w:name w:val="Body Text Indent"/>
    <w:basedOn w:val="1"/>
    <w:link w:val="21"/>
    <w:qFormat/>
    <w:uiPriority w:val="0"/>
    <w:pPr>
      <w:ind w:firstLine="640" w:firstLineChars="200"/>
    </w:pPr>
    <w:rPr>
      <w:rFonts w:ascii="Times New Roman" w:hAnsi="Times New Roman" w:eastAsia="仿宋_GB2312"/>
      <w:sz w:val="32"/>
      <w:szCs w:val="24"/>
    </w:rPr>
  </w:style>
  <w:style w:type="paragraph" w:styleId="4">
    <w:name w:val="Date"/>
    <w:basedOn w:val="1"/>
    <w:next w:val="1"/>
    <w:link w:val="15"/>
    <w:unhideWhenUsed/>
    <w:qFormat/>
    <w:uiPriority w:val="0"/>
    <w:pPr>
      <w:ind w:left="100" w:leftChars="2500"/>
    </w:pPr>
  </w:style>
  <w:style w:type="paragraph" w:styleId="5">
    <w:name w:val="Balloon Text"/>
    <w:basedOn w:val="1"/>
    <w:link w:val="18"/>
    <w:unhideWhenUsed/>
    <w:qFormat/>
    <w:uiPriority w:val="0"/>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jc w:val="left"/>
    </w:pPr>
    <w:rPr>
      <w:kern w:val="0"/>
      <w:sz w:val="24"/>
      <w:szCs w:val="24"/>
    </w:rPr>
  </w:style>
  <w:style w:type="character" w:styleId="10">
    <w:name w:val="Strong"/>
    <w:qFormat/>
    <w:uiPriority w:val="22"/>
    <w:rPr>
      <w:b/>
      <w:bCs/>
    </w:rPr>
  </w:style>
  <w:style w:type="character" w:styleId="11">
    <w:name w:val="page number"/>
    <w:qFormat/>
    <w:uiPriority w:val="0"/>
  </w:style>
  <w:style w:type="character" w:styleId="12">
    <w:name w:val="Hyperlink"/>
    <w:unhideWhenUsed/>
    <w:qFormat/>
    <w:uiPriority w:val="0"/>
    <w:rPr>
      <w:color w:val="0000FF"/>
      <w:u w:val="single"/>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9"/>
    <w:link w:val="4"/>
    <w:semiHidden/>
    <w:qFormat/>
    <w:uiPriority w:val="99"/>
    <w:rPr>
      <w:kern w:val="2"/>
      <w:sz w:val="21"/>
      <w:szCs w:val="22"/>
    </w:rPr>
  </w:style>
  <w:style w:type="character" w:customStyle="1" w:styleId="16">
    <w:name w:val="页眉 Char"/>
    <w:basedOn w:val="9"/>
    <w:link w:val="7"/>
    <w:qFormat/>
    <w:uiPriority w:val="99"/>
    <w:rPr>
      <w:kern w:val="2"/>
      <w:sz w:val="18"/>
      <w:szCs w:val="18"/>
    </w:rPr>
  </w:style>
  <w:style w:type="character" w:customStyle="1" w:styleId="17">
    <w:name w:val="页脚 Char"/>
    <w:basedOn w:val="9"/>
    <w:link w:val="6"/>
    <w:qFormat/>
    <w:uiPriority w:val="99"/>
    <w:rPr>
      <w:kern w:val="2"/>
      <w:sz w:val="18"/>
      <w:szCs w:val="18"/>
    </w:rPr>
  </w:style>
  <w:style w:type="character" w:customStyle="1" w:styleId="18">
    <w:name w:val="批注框文本 Char"/>
    <w:basedOn w:val="9"/>
    <w:link w:val="5"/>
    <w:semiHidden/>
    <w:qFormat/>
    <w:uiPriority w:val="99"/>
    <w:rPr>
      <w:kern w:val="2"/>
      <w:sz w:val="18"/>
      <w:szCs w:val="18"/>
    </w:rPr>
  </w:style>
  <w:style w:type="character" w:customStyle="1" w:styleId="19">
    <w:name w:val="正文文本 Char"/>
    <w:basedOn w:val="9"/>
    <w:semiHidden/>
    <w:qFormat/>
    <w:uiPriority w:val="99"/>
    <w:rPr>
      <w:kern w:val="2"/>
      <w:sz w:val="21"/>
      <w:szCs w:val="22"/>
    </w:rPr>
  </w:style>
  <w:style w:type="character" w:customStyle="1" w:styleId="20">
    <w:name w:val="正文文本 Char1"/>
    <w:link w:val="2"/>
    <w:qFormat/>
    <w:uiPriority w:val="0"/>
    <w:rPr>
      <w:rFonts w:ascii="Times New Roman" w:hAnsi="Times New Roman" w:eastAsia="仿宋_GB2312"/>
      <w:kern w:val="2"/>
      <w:sz w:val="32"/>
      <w:szCs w:val="24"/>
    </w:rPr>
  </w:style>
  <w:style w:type="character" w:customStyle="1" w:styleId="21">
    <w:name w:val="正文文本缩进 Char"/>
    <w:basedOn w:val="9"/>
    <w:link w:val="3"/>
    <w:qFormat/>
    <w:uiPriority w:val="0"/>
    <w:rPr>
      <w:rFonts w:ascii="Times New Roman" w:hAnsi="Times New Roman" w:eastAsia="仿宋_GB2312"/>
      <w:kern w:val="2"/>
      <w:sz w:val="32"/>
      <w:szCs w:val="24"/>
    </w:rPr>
  </w:style>
  <w:style w:type="character" w:customStyle="1" w:styleId="22">
    <w:name w:val="日期 字符"/>
    <w:qFormat/>
    <w:uiPriority w:val="0"/>
    <w:rPr>
      <w:kern w:val="2"/>
      <w:sz w:val="21"/>
      <w:szCs w:val="24"/>
    </w:rPr>
  </w:style>
  <w:style w:type="character" w:customStyle="1" w:styleId="23">
    <w:name w:val="批注框文本 字符"/>
    <w:qFormat/>
    <w:uiPriority w:val="0"/>
    <w:rPr>
      <w:kern w:val="2"/>
      <w:sz w:val="18"/>
      <w:szCs w:val="18"/>
    </w:rPr>
  </w:style>
  <w:style w:type="character" w:customStyle="1" w:styleId="24">
    <w:name w:val="页脚 字符"/>
    <w:qFormat/>
    <w:uiPriority w:val="99"/>
    <w:rPr>
      <w:kern w:val="2"/>
      <w:sz w:val="18"/>
      <w:szCs w:val="18"/>
    </w:rPr>
  </w:style>
  <w:style w:type="character" w:customStyle="1" w:styleId="25">
    <w:name w:val="页眉 字符"/>
    <w:qFormat/>
    <w:uiPriority w:val="0"/>
    <w:rPr>
      <w:kern w:val="2"/>
      <w:sz w:val="18"/>
      <w:szCs w:val="18"/>
    </w:rPr>
  </w:style>
  <w:style w:type="character" w:customStyle="1" w:styleId="26">
    <w:name w:val="页脚 Char Char"/>
    <w:qFormat/>
    <w:uiPriority w:val="0"/>
    <w:rPr>
      <w:kern w:val="2"/>
      <w:sz w:val="18"/>
      <w:szCs w:val="18"/>
    </w:rPr>
  </w:style>
  <w:style w:type="character" w:customStyle="1" w:styleId="27">
    <w:name w:val="hei141"/>
    <w:qFormat/>
    <w:uiPriority w:val="0"/>
    <w:rPr>
      <w:rFonts w:hint="eastAsia" w:ascii="宋体" w:hAnsi="宋体" w:eastAsia="宋体"/>
      <w:color w:val="000000"/>
      <w:sz w:val="21"/>
      <w:szCs w:val="21"/>
      <w:u w:val="none"/>
    </w:rPr>
  </w:style>
  <w:style w:type="character" w:customStyle="1" w:styleId="28">
    <w:name w:val="标题2 Char Char"/>
    <w:link w:val="29"/>
    <w:qFormat/>
    <w:uiPriority w:val="0"/>
    <w:rPr>
      <w:rFonts w:eastAsia="仿宋_GB2312"/>
      <w:b/>
      <w:sz w:val="28"/>
      <w:szCs w:val="28"/>
    </w:rPr>
  </w:style>
  <w:style w:type="paragraph" w:customStyle="1" w:styleId="29">
    <w:name w:val="标题2"/>
    <w:next w:val="1"/>
    <w:link w:val="28"/>
    <w:qFormat/>
    <w:uiPriority w:val="0"/>
    <w:pPr>
      <w:spacing w:line="360" w:lineRule="auto"/>
    </w:pPr>
    <w:rPr>
      <w:rFonts w:ascii="Calibri" w:hAnsi="Calibri" w:eastAsia="仿宋_GB2312" w:cs="Times New Roman"/>
      <w:b/>
      <w:sz w:val="28"/>
      <w:szCs w:val="28"/>
      <w:lang w:val="en-US" w:eastAsia="zh-CN" w:bidi="ar-SA"/>
    </w:rPr>
  </w:style>
  <w:style w:type="paragraph" w:customStyle="1" w:styleId="30">
    <w:name w:val="_Style 29"/>
    <w:basedOn w:val="1"/>
    <w:next w:val="31"/>
    <w:qFormat/>
    <w:uiPriority w:val="34"/>
    <w:pPr>
      <w:ind w:firstLine="420" w:firstLineChars="200"/>
    </w:p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1677</Words>
  <Characters>9564</Characters>
  <Lines>79</Lines>
  <Paragraphs>22</Paragraphs>
  <TotalTime>81</TotalTime>
  <ScaleCrop>false</ScaleCrop>
  <LinksUpToDate>false</LinksUpToDate>
  <CharactersWithSpaces>11219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2023-01-10T05:30:00Z</dcterms:created>
  <dc:creator>Administrator</dc:creator>
  <cp:lastModifiedBy>sAy~</cp:lastModifiedBy>
  <cp:lastPrinted>2023-01-12T02:41:00Z</cp:lastPrinted>
  <dcterms:modified xsi:type="dcterms:W3CDTF">2023-01-19T02:36:41Z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