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荆楚网鄂东分公司应聘登记表</w:t>
      </w:r>
      <w:bookmarkEnd w:id="0"/>
    </w:p>
    <w:p>
      <w:pPr>
        <w:rPr>
          <w:rFonts w:hint="eastAsia" w:ascii="宋体" w:hAnsi="宋体"/>
          <w:szCs w:val="21"/>
        </w:rPr>
      </w:pPr>
    </w:p>
    <w:tbl>
      <w:tblPr>
        <w:tblStyle w:val="3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417"/>
        <w:gridCol w:w="1276"/>
        <w:gridCol w:w="18"/>
        <w:gridCol w:w="1258"/>
        <w:gridCol w:w="1417"/>
        <w:gridCol w:w="1276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24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全媒体运营</w:t>
            </w: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676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6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6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6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</w:t>
            </w:r>
          </w:p>
        </w:tc>
        <w:tc>
          <w:tcPr>
            <w:tcW w:w="9320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3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ZWY5MWVlNmZiNTIzYzAxMjdhMGE5MzU3ZjI4MGUifQ=="/>
  </w:docVars>
  <w:rsids>
    <w:rsidRoot w:val="75477442"/>
    <w:rsid w:val="35A64005"/>
    <w:rsid w:val="75477442"/>
    <w:rsid w:val="7F8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2020-04-09T06:38:00Z</dcterms:created>
  <dc:creator>Administrator</dc:creator>
  <cp:lastModifiedBy>吕秀才</cp:lastModifiedBy>
  <dcterms:modified xsi:type="dcterms:W3CDTF">2022-06-10T04:49:04Z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134B6D8D5E9945688DA417E3EABB26DD</vt:lpwstr>
  </property>
</Properties>
</file>