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Cs w:val="32"/>
        </w:rPr>
      </w:pPr>
      <w:r>
        <w:rPr>
          <w:rFonts w:hint="eastAsia" w:asciiTheme="minorEastAsia" w:hAnsiTheme="minorEastAsia" w:cstheme="minorEastAsia"/>
          <w:b/>
          <w:bCs/>
          <w:szCs w:val="32"/>
        </w:rPr>
        <w:t>“楚治——‘荆楚杯’2022年大数据驱动地方治理现代化</w:t>
      </w:r>
    </w:p>
    <w:p>
      <w:pPr>
        <w:jc w:val="center"/>
        <w:rPr>
          <w:rFonts w:asciiTheme="minorEastAsia" w:hAnsiTheme="minorEastAsia" w:cstheme="minorEastAsia"/>
          <w:b/>
          <w:bCs/>
          <w:szCs w:val="32"/>
        </w:rPr>
      </w:pPr>
      <w:r>
        <w:rPr>
          <w:rFonts w:hint="eastAsia" w:asciiTheme="minorEastAsia" w:hAnsiTheme="minorEastAsia" w:cstheme="minorEastAsia"/>
          <w:b/>
          <w:bCs/>
          <w:szCs w:val="32"/>
        </w:rPr>
        <w:t>创新应用十佳案例评选活动”推荐表</w:t>
      </w:r>
    </w:p>
    <w:tbl>
      <w:tblPr>
        <w:tblStyle w:val="5"/>
        <w:tblW w:w="990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694"/>
        <w:gridCol w:w="1701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推荐人姓名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所在单位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电话号码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推荐人微信号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案例名称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案例主创单位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推荐对象类别（</w:t>
            </w:r>
            <w:r>
              <w:rPr>
                <w:rFonts w:hint="eastAsia" w:ascii="宋体" w:hAnsi="宋体"/>
                <w:b/>
                <w:bCs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position w:val="-4"/>
                <w:sz w:val="48"/>
                <w:szCs w:val="36"/>
              </w:rPr>
              <w:instrText xml:space="preserve">□</w:instrTex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instrText xml:space="preserve">)</w:instrTex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hint="eastAsia" w:ascii="黑体"/>
                <w:b/>
                <w:bCs/>
                <w:sz w:val="24"/>
                <w:szCs w:val="24"/>
              </w:rPr>
              <w:t>政务服务组，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position w:val="-4"/>
                <w:sz w:val="48"/>
                <w:szCs w:val="36"/>
              </w:rPr>
              <w:instrText xml:space="preserve">□</w:instrTex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instrText xml:space="preserve">)</w:instrTex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hint="eastAsia" w:ascii="黑体"/>
                <w:b/>
                <w:bCs/>
                <w:sz w:val="24"/>
                <w:szCs w:val="24"/>
              </w:rPr>
              <w:t>企业创新组，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instrText xml:space="preserve"> eq \o\ac(</w:instrText>
            </w:r>
            <w:r>
              <w:rPr>
                <w:rFonts w:hint="eastAsia" w:ascii="宋体" w:hAnsi="宋体"/>
                <w:b/>
                <w:bCs/>
                <w:position w:val="-4"/>
                <w:sz w:val="48"/>
                <w:szCs w:val="36"/>
              </w:rPr>
              <w:instrText xml:space="preserve">□</w:instrTex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instrText xml:space="preserve">)</w:instrText>
            </w: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hint="eastAsia" w:ascii="黑体"/>
                <w:b/>
                <w:bCs/>
                <w:sz w:val="24"/>
                <w:szCs w:val="24"/>
              </w:rPr>
              <w:t>高校实践组</w:t>
            </w:r>
          </w:p>
          <w:p>
            <w:pPr>
              <w:rPr>
                <w:rFonts w:ascii="黑体"/>
                <w:b/>
                <w:bCs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备注：高校实践组，请注明指导老师和参与学生姓名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指导教师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仅高校实践组填写，政府服务组及企业创新组可删去此行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参与学生</w:t>
            </w:r>
          </w:p>
        </w:tc>
        <w:tc>
          <w:tcPr>
            <w:tcW w:w="7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仅高校实践组填写，政府服务组及企业创新组可删去此行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9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案例简介（</w:t>
            </w:r>
            <w:r>
              <w:rPr>
                <w:rFonts w:hint="eastAsia" w:ascii="楷体" w:hAnsi="楷体" w:eastAsia="楷体" w:cs="楷体"/>
                <w:sz w:val="24"/>
              </w:rPr>
              <w:t>要求包括案例背景、主要创新做法、实效或成果，3000字以内，要求提供相关图片5张，最好能提供3分钟以内的视频或展示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DEMO</w:t>
            </w:r>
            <w:r>
              <w:rPr>
                <w:rFonts w:hint="eastAsia" w:ascii="楷体" w:hAnsi="楷体" w:eastAsia="楷体" w:cs="楷体"/>
                <w:sz w:val="24"/>
              </w:rPr>
              <w:t>。表格可以拉长填写，也可另附报名详细材料。高校实践组，如为理论成果、实践报告、软件应用等可另附有关材料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</w:rPr>
              <w:t>。</w:t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7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headerReference r:id="rId3" w:type="first"/>
      <w:pgSz w:w="11907" w:h="16840"/>
      <w:pgMar w:top="2098" w:right="1474" w:bottom="1701" w:left="1588" w:header="851" w:footer="992" w:gutter="0"/>
      <w:pgNumType w:fmt="numberInDash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02"/>
    <w:rsid w:val="00022B81"/>
    <w:rsid w:val="000D1D62"/>
    <w:rsid w:val="00270B44"/>
    <w:rsid w:val="00271598"/>
    <w:rsid w:val="003A5C92"/>
    <w:rsid w:val="003D470A"/>
    <w:rsid w:val="00645C66"/>
    <w:rsid w:val="009C6835"/>
    <w:rsid w:val="00A217DA"/>
    <w:rsid w:val="00C35F02"/>
    <w:rsid w:val="00CC7C4A"/>
    <w:rsid w:val="052A7225"/>
    <w:rsid w:val="05CA63E5"/>
    <w:rsid w:val="0BD26BE6"/>
    <w:rsid w:val="0C843967"/>
    <w:rsid w:val="0EEF6F61"/>
    <w:rsid w:val="10FA566B"/>
    <w:rsid w:val="15C26631"/>
    <w:rsid w:val="17B839A6"/>
    <w:rsid w:val="19193462"/>
    <w:rsid w:val="1E3C18DF"/>
    <w:rsid w:val="1FAE1BD2"/>
    <w:rsid w:val="214B274F"/>
    <w:rsid w:val="28987AF3"/>
    <w:rsid w:val="29EB4595"/>
    <w:rsid w:val="2C4F7320"/>
    <w:rsid w:val="2F053C6E"/>
    <w:rsid w:val="348F0E90"/>
    <w:rsid w:val="3DB01F63"/>
    <w:rsid w:val="3FE07D9E"/>
    <w:rsid w:val="41684999"/>
    <w:rsid w:val="41D61F8B"/>
    <w:rsid w:val="46EB60D8"/>
    <w:rsid w:val="4C6C1701"/>
    <w:rsid w:val="527D0CC5"/>
    <w:rsid w:val="545F2DEC"/>
    <w:rsid w:val="57D1354F"/>
    <w:rsid w:val="5B431565"/>
    <w:rsid w:val="66074069"/>
    <w:rsid w:val="67FB087C"/>
    <w:rsid w:val="6DD37489"/>
    <w:rsid w:val="6DEB72E0"/>
    <w:rsid w:val="712E4297"/>
    <w:rsid w:val="72717490"/>
    <w:rsid w:val="741A0756"/>
    <w:rsid w:val="76200EF5"/>
    <w:rsid w:val="772F6AE5"/>
    <w:rsid w:val="785545DA"/>
    <w:rsid w:val="790F17BD"/>
    <w:rsid w:val="798009C1"/>
    <w:rsid w:val="7C2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批注框文本 字符"/>
    <w:basedOn w:val="6"/>
    <w:link w:val="2"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314</Characters>
  <Lines>2</Lines>
  <Paragraphs>1</Paragraphs>
  <TotalTime>22</TotalTime>
  <ScaleCrop>false</ScaleCrop>
  <LinksUpToDate>false</LinksUpToDate>
  <CharactersWithSpaces>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2022-03-16T09:03:00Z</dcterms:created>
  <dc:creator>夏如许</dc:creator>
  <cp:lastModifiedBy>C17129</cp:lastModifiedBy>
  <cp:lastPrinted>2022-03-17T03:00:00Z</cp:lastPrinted>
  <dcterms:modified xsi:type="dcterms:W3CDTF">2022-04-21T06:20:45Z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C362CB2B5F414551A9C5DB940B2E74F6</vt:lpwstr>
  </property>
</Properties>
</file>